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A8" w:rsidRPr="009021A8" w:rsidRDefault="009021A8" w:rsidP="009021A8">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ru-RU"/>
        </w:rPr>
      </w:pPr>
      <w:r w:rsidRPr="009021A8">
        <w:rPr>
          <w:rFonts w:ascii="Times New Roman" w:eastAsia="Times New Roman" w:hAnsi="Times New Roman" w:cs="Times New Roman"/>
          <w:b/>
          <w:bCs/>
          <w:kern w:val="36"/>
          <w:sz w:val="24"/>
          <w:szCs w:val="48"/>
          <w:lang w:eastAsia="ru-RU"/>
        </w:rPr>
        <w:t xml:space="preserve">ГОСТ </w:t>
      </w:r>
      <w:proofErr w:type="gramStart"/>
      <w:r w:rsidRPr="009021A8">
        <w:rPr>
          <w:rFonts w:ascii="Times New Roman" w:eastAsia="Times New Roman" w:hAnsi="Times New Roman" w:cs="Times New Roman"/>
          <w:b/>
          <w:bCs/>
          <w:kern w:val="36"/>
          <w:sz w:val="24"/>
          <w:szCs w:val="48"/>
          <w:lang w:eastAsia="ru-RU"/>
        </w:rPr>
        <w:t>Р</w:t>
      </w:r>
      <w:proofErr w:type="gramEnd"/>
      <w:r w:rsidRPr="009021A8">
        <w:rPr>
          <w:rFonts w:ascii="Times New Roman" w:eastAsia="Times New Roman" w:hAnsi="Times New Roman" w:cs="Times New Roman"/>
          <w:b/>
          <w:bCs/>
          <w:kern w:val="36"/>
          <w:sz w:val="24"/>
          <w:szCs w:val="48"/>
          <w:lang w:eastAsia="ru-RU"/>
        </w:rPr>
        <w:t xml:space="preserve">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w:t>
      </w:r>
    </w:p>
    <w:p w:rsidR="009021A8" w:rsidRPr="009021A8" w:rsidRDefault="009021A8" w:rsidP="0090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ГОСТ </w:t>
      </w:r>
      <w:proofErr w:type="gramStart"/>
      <w:r w:rsidRPr="009021A8">
        <w:rPr>
          <w:rFonts w:ascii="Times New Roman" w:eastAsia="Times New Roman" w:hAnsi="Times New Roman" w:cs="Times New Roman"/>
          <w:sz w:val="24"/>
          <w:szCs w:val="24"/>
          <w:lang w:eastAsia="ru-RU"/>
        </w:rPr>
        <w:t>Р</w:t>
      </w:r>
      <w:proofErr w:type="gramEnd"/>
      <w:r w:rsidRPr="009021A8">
        <w:rPr>
          <w:rFonts w:ascii="Times New Roman" w:eastAsia="Times New Roman" w:hAnsi="Times New Roman" w:cs="Times New Roman"/>
          <w:sz w:val="24"/>
          <w:szCs w:val="24"/>
          <w:lang w:eastAsia="ru-RU"/>
        </w:rPr>
        <w:t xml:space="preserve"> 41.28-99</w:t>
      </w:r>
      <w:r w:rsidRPr="009021A8">
        <w:rPr>
          <w:rFonts w:ascii="Times New Roman" w:eastAsia="Times New Roman" w:hAnsi="Times New Roman" w:cs="Times New Roman"/>
          <w:sz w:val="24"/>
          <w:szCs w:val="24"/>
          <w:lang w:eastAsia="ru-RU"/>
        </w:rPr>
        <w:br/>
        <w:t>(Правила ЕЭК ООН N 28)</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 xml:space="preserve">Группа Д25 </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w:t>
      </w:r>
      <w:r w:rsidRPr="009021A8">
        <w:rPr>
          <w:rFonts w:ascii="Times New Roman" w:eastAsia="Times New Roman" w:hAnsi="Times New Roman" w:cs="Times New Roman"/>
          <w:sz w:val="24"/>
          <w:szCs w:val="24"/>
          <w:lang w:eastAsia="ru-RU"/>
        </w:rPr>
        <w:br/>
        <w:t>     </w:t>
      </w:r>
      <w:r w:rsidRPr="009021A8">
        <w:rPr>
          <w:rFonts w:ascii="Times New Roman" w:eastAsia="Times New Roman" w:hAnsi="Times New Roman" w:cs="Times New Roman"/>
          <w:sz w:val="24"/>
          <w:szCs w:val="24"/>
          <w:lang w:eastAsia="ru-RU"/>
        </w:rPr>
        <w:br/>
        <w:t>ГОСУДАРСТВЕННЫЙ СТАНДАРТ РОССИЙСКОЙ ФЕДЕРАЦИИ</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ЕДИНООБРАЗНЫЕ ПРЕДПИСАНИЯ, </w:t>
      </w:r>
      <w:r w:rsidRPr="009021A8">
        <w:rPr>
          <w:rFonts w:ascii="Times New Roman" w:eastAsia="Times New Roman" w:hAnsi="Times New Roman" w:cs="Times New Roman"/>
          <w:sz w:val="24"/>
          <w:szCs w:val="24"/>
          <w:lang w:eastAsia="ru-RU"/>
        </w:rPr>
        <w:br/>
        <w:t xml:space="preserve">КАСАЮЩИЕСЯ ОФИЦИАЛЬНОГО УТВЕРЖДЕНИЯ ЗВУКОВЫХ СИГНАЛЬНЫХ </w:t>
      </w:r>
      <w:r w:rsidRPr="009021A8">
        <w:rPr>
          <w:rFonts w:ascii="Times New Roman" w:eastAsia="Times New Roman" w:hAnsi="Times New Roman" w:cs="Times New Roman"/>
          <w:sz w:val="24"/>
          <w:szCs w:val="24"/>
          <w:lang w:eastAsia="ru-RU"/>
        </w:rPr>
        <w:br/>
        <w:t>ПРИБОРОВ И АВТОМОБИЛЕЙ В ОТНОШЕНИИ ИХ ЗВУКОВОЙ СИГНАЛИЗАЦИИ</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021A8">
        <w:rPr>
          <w:rFonts w:ascii="Times New Roman" w:eastAsia="Times New Roman" w:hAnsi="Times New Roman" w:cs="Times New Roman"/>
          <w:sz w:val="24"/>
          <w:szCs w:val="24"/>
          <w:lang w:val="en-US" w:eastAsia="ru-RU"/>
        </w:rPr>
        <w:t xml:space="preserve">Uniform provisions concerning the approval of audible warning devices </w:t>
      </w:r>
      <w:r w:rsidRPr="009021A8">
        <w:rPr>
          <w:rFonts w:ascii="Times New Roman" w:eastAsia="Times New Roman" w:hAnsi="Times New Roman" w:cs="Times New Roman"/>
          <w:sz w:val="24"/>
          <w:szCs w:val="24"/>
          <w:lang w:val="en-US" w:eastAsia="ru-RU"/>
        </w:rPr>
        <w:br/>
        <w:t xml:space="preserve">and of motor vehicles with regard to their audible signals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ОКС 43.040.20</w:t>
      </w:r>
      <w:r w:rsidRPr="009021A8">
        <w:rPr>
          <w:rFonts w:ascii="Times New Roman" w:eastAsia="Times New Roman" w:hAnsi="Times New Roman" w:cs="Times New Roman"/>
          <w:sz w:val="24"/>
          <w:szCs w:val="24"/>
          <w:lang w:eastAsia="ru-RU"/>
        </w:rPr>
        <w:br/>
        <w:t>ОКП 45 3000</w:t>
      </w:r>
      <w:r w:rsidRPr="009021A8">
        <w:rPr>
          <w:rFonts w:ascii="Times New Roman" w:eastAsia="Times New Roman" w:hAnsi="Times New Roman" w:cs="Times New Roman"/>
          <w:sz w:val="24"/>
          <w:szCs w:val="24"/>
          <w:lang w:eastAsia="ru-RU"/>
        </w:rPr>
        <w:br/>
        <w:t>45 4000</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45 5000 </w:t>
      </w:r>
    </w:p>
    <w:p w:rsidR="009021A8" w:rsidRPr="009021A8" w:rsidRDefault="009021A8" w:rsidP="009021A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9021A8">
        <w:rPr>
          <w:rFonts w:ascii="Times New Roman" w:eastAsia="Times New Roman" w:hAnsi="Times New Roman" w:cs="Times New Roman"/>
          <w:sz w:val="24"/>
          <w:szCs w:val="24"/>
          <w:lang w:eastAsia="ru-RU"/>
        </w:rPr>
        <w:t xml:space="preserve">Дата введения 2000-07-01 </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 xml:space="preserve">Предисловие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1A8">
        <w:rPr>
          <w:rFonts w:ascii="Times New Roman" w:eastAsia="Times New Roman" w:hAnsi="Times New Roman" w:cs="Times New Roman"/>
          <w:sz w:val="24"/>
          <w:szCs w:val="24"/>
          <w:lang w:eastAsia="ru-RU"/>
        </w:rPr>
        <w:t>1 РАЗРАБОТАН Всероссийским научно-исследовательским институтом стандартизации и сертификации в машиностроении (ВНИИНМАШ) на основе Правил N 28 ЕЭК ООН*, принятых Рабочей группой по конструкции транспортных средств КВТ ЕЭК ООН</w:t>
      </w:r>
      <w:r w:rsidRPr="009021A8">
        <w:rPr>
          <w:rFonts w:ascii="Times New Roman" w:eastAsia="Times New Roman" w:hAnsi="Times New Roman" w:cs="Times New Roman"/>
          <w:sz w:val="24"/>
          <w:szCs w:val="24"/>
          <w:lang w:eastAsia="ru-RU"/>
        </w:rPr>
        <w:br/>
        <w:t>________________</w:t>
      </w:r>
      <w:r w:rsidRPr="009021A8">
        <w:rPr>
          <w:rFonts w:ascii="Times New Roman" w:eastAsia="Times New Roman" w:hAnsi="Times New Roman" w:cs="Times New Roman"/>
          <w:sz w:val="24"/>
          <w:szCs w:val="24"/>
          <w:lang w:eastAsia="ru-RU"/>
        </w:rPr>
        <w:br/>
        <w:t xml:space="preserve">* С действующей редакцией Правил ЕЭК ООН можно ознакомиться на бесплатном </w:t>
      </w:r>
      <w:hyperlink r:id="rId5" w:history="1">
        <w:r w:rsidRPr="009021A8">
          <w:rPr>
            <w:rFonts w:ascii="Times New Roman" w:eastAsia="Times New Roman" w:hAnsi="Times New Roman" w:cs="Times New Roman"/>
            <w:color w:val="0000FF"/>
            <w:sz w:val="24"/>
            <w:szCs w:val="24"/>
            <w:u w:val="single"/>
            <w:lang w:eastAsia="ru-RU"/>
          </w:rPr>
          <w:t>интернет-ресурсе ООН</w:t>
        </w:r>
      </w:hyperlink>
      <w:r w:rsidRPr="009021A8">
        <w:rPr>
          <w:rFonts w:ascii="Times New Roman" w:eastAsia="Times New Roman" w:hAnsi="Times New Roman" w:cs="Times New Roman"/>
          <w:sz w:val="24"/>
          <w:szCs w:val="24"/>
          <w:lang w:eastAsia="ru-RU"/>
        </w:rPr>
        <w:t>. - Примечание изготовителя базы данных.</w:t>
      </w:r>
      <w:proofErr w:type="gramEnd"/>
      <w:r w:rsidRPr="009021A8">
        <w:rPr>
          <w:rFonts w:ascii="Times New Roman" w:eastAsia="Times New Roman" w:hAnsi="Times New Roman" w:cs="Times New Roman"/>
          <w:sz w:val="24"/>
          <w:szCs w:val="24"/>
          <w:lang w:eastAsia="ru-RU"/>
        </w:rPr>
        <w:t xml:space="preserve"> </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roofErr w:type="gramStart"/>
      <w:r w:rsidRPr="009021A8">
        <w:rPr>
          <w:rFonts w:ascii="Times New Roman" w:eastAsia="Times New Roman" w:hAnsi="Times New Roman" w:cs="Times New Roman"/>
          <w:sz w:val="24"/>
          <w:szCs w:val="24"/>
          <w:lang w:eastAsia="ru-RU"/>
        </w:rPr>
        <w:t>ВНЕСЕН</w:t>
      </w:r>
      <w:proofErr w:type="gramEnd"/>
      <w:r w:rsidRPr="009021A8">
        <w:rPr>
          <w:rFonts w:ascii="Times New Roman" w:eastAsia="Times New Roman" w:hAnsi="Times New Roman" w:cs="Times New Roman"/>
          <w:sz w:val="24"/>
          <w:szCs w:val="24"/>
          <w:lang w:eastAsia="ru-RU"/>
        </w:rPr>
        <w:t xml:space="preserve"> Госстандартом России</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2 ПРИНЯТ И ВВЕДЕН В ДЕЙСТВИЕ Постановлением Госстандарта России от 26 мая 1999 г. N 184</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3 Настоящий стандарт представляет собой идентичный те</w:t>
      </w:r>
      <w:proofErr w:type="gramStart"/>
      <w:r w:rsidRPr="009021A8">
        <w:rPr>
          <w:rFonts w:ascii="Times New Roman" w:eastAsia="Times New Roman" w:hAnsi="Times New Roman" w:cs="Times New Roman"/>
          <w:sz w:val="24"/>
          <w:szCs w:val="24"/>
          <w:lang w:eastAsia="ru-RU"/>
        </w:rPr>
        <w:t>кст Пр</w:t>
      </w:r>
      <w:proofErr w:type="gramEnd"/>
      <w:r w:rsidRPr="009021A8">
        <w:rPr>
          <w:rFonts w:ascii="Times New Roman" w:eastAsia="Times New Roman" w:hAnsi="Times New Roman" w:cs="Times New Roman"/>
          <w:sz w:val="24"/>
          <w:szCs w:val="24"/>
          <w:lang w:eastAsia="ru-RU"/>
        </w:rPr>
        <w:t xml:space="preserve">авил ЕЭК ООН N 28, (документ E/ECE/324-E/ECE/TRANS/505/Rev.1/Add.27, дата вступления в силу 15.01.73) </w:t>
      </w:r>
      <w:r w:rsidRPr="009021A8">
        <w:rPr>
          <w:rFonts w:ascii="Times New Roman" w:eastAsia="Times New Roman" w:hAnsi="Times New Roman" w:cs="Times New Roman"/>
          <w:sz w:val="24"/>
          <w:szCs w:val="24"/>
          <w:lang w:eastAsia="ru-RU"/>
        </w:rPr>
        <w:lastRenderedPageBreak/>
        <w:t>"Единообразные предписания, касающиеся официального утверждения звуковых сигнальных приборов и автомобилей в отношении их звуковой сигнализации" и включает в себя:</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 Поправка 1 (документ E/ECE/324-E/ECE/TRANS/505/Rev.1/Add.27/Amend.1, дата вступления в силу 07.02.84);</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 Поправка 2 (документ E/ECE/324-E/ECE/TRANS/505/Rev.1/Add.27/Amend.2, дата вступления в силу 16.06.92)</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4 </w:t>
      </w:r>
      <w:proofErr w:type="gramStart"/>
      <w:r w:rsidRPr="009021A8">
        <w:rPr>
          <w:rFonts w:ascii="Times New Roman" w:eastAsia="Times New Roman" w:hAnsi="Times New Roman" w:cs="Times New Roman"/>
          <w:sz w:val="24"/>
          <w:szCs w:val="24"/>
          <w:lang w:eastAsia="ru-RU"/>
        </w:rPr>
        <w:t>ВВЕДЕН ВПЕРВЫЕ</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Настоящий стандарт вводит</w:t>
      </w:r>
      <w:proofErr w:type="gramEnd"/>
      <w:r w:rsidRPr="009021A8">
        <w:rPr>
          <w:rFonts w:ascii="Times New Roman" w:eastAsia="Times New Roman" w:hAnsi="Times New Roman" w:cs="Times New Roman"/>
          <w:sz w:val="24"/>
          <w:szCs w:val="24"/>
          <w:lang w:eastAsia="ru-RU"/>
        </w:rPr>
        <w:t xml:space="preserve"> в действие Правила ЕЭК ООН N 28 (далее - Правила).</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1 Область применения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Настоящие Правила применяют:</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1.1 к </w:t>
      </w:r>
      <w:r w:rsidRPr="009021A8">
        <w:rPr>
          <w:rFonts w:ascii="Times New Roman" w:eastAsia="Times New Roman" w:hAnsi="Times New Roman" w:cs="Times New Roman"/>
          <w:b/>
          <w:bCs/>
          <w:sz w:val="24"/>
          <w:szCs w:val="24"/>
          <w:lang w:eastAsia="ru-RU"/>
        </w:rPr>
        <w:t>звуковым сигнальным приборам</w:t>
      </w:r>
      <w:r w:rsidRPr="009021A8">
        <w:rPr>
          <w:rFonts w:ascii="Times New Roman" w:eastAsia="Times New Roman" w:hAnsi="Times New Roman" w:cs="Times New Roman"/>
          <w:sz w:val="24"/>
          <w:szCs w:val="24"/>
          <w:lang w:eastAsia="ru-RU"/>
        </w:rPr>
        <w:t xml:space="preserve"> (ЗСП)* работающим на постоянном или переменном токе или сжатом воздухе, которые предназначены для установки на автотранспортных средствах категории L3-L5, М и N, за исключением мопедов (категории L1 и L2)**.</w:t>
      </w:r>
      <w:r w:rsidRPr="009021A8">
        <w:rPr>
          <w:rFonts w:ascii="Times New Roman" w:eastAsia="Times New Roman" w:hAnsi="Times New Roman" w:cs="Times New Roman"/>
          <w:sz w:val="24"/>
          <w:szCs w:val="24"/>
          <w:lang w:eastAsia="ru-RU"/>
        </w:rPr>
        <w:br/>
        <w:t>_______________</w:t>
      </w:r>
      <w:r w:rsidRPr="009021A8">
        <w:rPr>
          <w:rFonts w:ascii="Times New Roman" w:eastAsia="Times New Roman" w:hAnsi="Times New Roman" w:cs="Times New Roman"/>
          <w:sz w:val="24"/>
          <w:szCs w:val="24"/>
          <w:lang w:eastAsia="ru-RU"/>
        </w:rPr>
        <w:br/>
        <w:t>* ЗСП, состоящий из нескольких источников звука, работающих от единого источника энергии, должен рассматриваться как один ЗСП.</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 В соответствии с определениями, содержащимися в Сводной резолюции (СР. 3) (TRANS/SC.1/ WP.29/78).</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1.2 к </w:t>
      </w:r>
      <w:r w:rsidRPr="009021A8">
        <w:rPr>
          <w:rFonts w:ascii="Times New Roman" w:eastAsia="Times New Roman" w:hAnsi="Times New Roman" w:cs="Times New Roman"/>
          <w:b/>
          <w:bCs/>
          <w:sz w:val="24"/>
          <w:szCs w:val="24"/>
          <w:lang w:eastAsia="ru-RU"/>
        </w:rPr>
        <w:t>звуковой сигнализации</w:t>
      </w:r>
      <w:r w:rsidRPr="009021A8">
        <w:rPr>
          <w:rFonts w:ascii="Times New Roman" w:eastAsia="Times New Roman" w:hAnsi="Times New Roman" w:cs="Times New Roman"/>
          <w:sz w:val="24"/>
          <w:szCs w:val="24"/>
          <w:lang w:eastAsia="ru-RU"/>
        </w:rPr>
        <w:t>*** автотранспортных средств, упомянутых в 1.1.</w:t>
      </w:r>
      <w:r w:rsidRPr="009021A8">
        <w:rPr>
          <w:rFonts w:ascii="Times New Roman" w:eastAsia="Times New Roman" w:hAnsi="Times New Roman" w:cs="Times New Roman"/>
          <w:sz w:val="24"/>
          <w:szCs w:val="24"/>
          <w:lang w:eastAsia="ru-RU"/>
        </w:rPr>
        <w:br/>
        <w:t>_______________</w:t>
      </w:r>
      <w:r w:rsidRPr="009021A8">
        <w:rPr>
          <w:rFonts w:ascii="Times New Roman" w:eastAsia="Times New Roman" w:hAnsi="Times New Roman" w:cs="Times New Roman"/>
          <w:sz w:val="24"/>
          <w:szCs w:val="24"/>
          <w:lang w:eastAsia="ru-RU"/>
        </w:rPr>
        <w:br/>
        <w:t>*** ЗСП, состоящий из нескольких приборов, каждый из которых генерирует звуковой сигнал и одновременно включается при помощи одного прибора управления, должен рассматриваться как звуковая сигнальная система.</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I ЗВУКОВЫЕ СИГНАЛЬНЫЕ ПРИБОРЫ </w:t>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2 Определения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В настоящем стандарте применяют следующие термины с соответствующими определениями:</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b/>
          <w:bCs/>
          <w:sz w:val="24"/>
          <w:szCs w:val="24"/>
          <w:lang w:eastAsia="ru-RU"/>
        </w:rPr>
        <w:lastRenderedPageBreak/>
        <w:t>звуковые сигнальные приборы (ЗСП) различных типов</w:t>
      </w:r>
      <w:r w:rsidRPr="009021A8">
        <w:rPr>
          <w:rFonts w:ascii="Times New Roman" w:eastAsia="Times New Roman" w:hAnsi="Times New Roman" w:cs="Times New Roman"/>
          <w:sz w:val="24"/>
          <w:szCs w:val="24"/>
          <w:lang w:eastAsia="ru-RU"/>
        </w:rPr>
        <w:t>: Сигнальные приборы, имеющие существенные различия, касающиеся: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2.1 фабричной или торговой марки;</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2.2 принципов работы звуковых сигнальных приборов;</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2.3 вида электропитания (постоянный или переменный ток);</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2.4 внешней формы корпуса;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2.5 формы и размеров мембраны или мембран;</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2.6 формы или типа одного или нескольких выходных отверстий звука;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2.7 номинальной частоты или частот звука;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2.8 номинального напряжения питания;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2.9 номинального рабочего давления в том случае, если сигнальный прибор работает непосредственно от внешнего источника сжатого воздуха;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2.10 основного назначения ЗСП:</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2.10.1 мотоциклы, мощность которых менее или равна 7 кВт (класс I);</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2.10.2 транспортные средства категорий М и N и мотоциклы мощностью более 7 кВт (класс II).</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3 Заявка на официальное утверждение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3.1 Заявку на официальное утверждение типа звукового сигнального прибора представляет владелец фабричной или торговой марки или его надлежащим образом уполномоченный представитель.</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3.2</w:t>
      </w:r>
      <w:proofErr w:type="gramStart"/>
      <w:r w:rsidRPr="009021A8">
        <w:rPr>
          <w:rFonts w:ascii="Times New Roman" w:eastAsia="Times New Roman" w:hAnsi="Times New Roman" w:cs="Times New Roman"/>
          <w:sz w:val="24"/>
          <w:szCs w:val="24"/>
          <w:lang w:eastAsia="ru-RU"/>
        </w:rPr>
        <w:t xml:space="preserve"> К</w:t>
      </w:r>
      <w:proofErr w:type="gramEnd"/>
      <w:r w:rsidRPr="009021A8">
        <w:rPr>
          <w:rFonts w:ascii="Times New Roman" w:eastAsia="Times New Roman" w:hAnsi="Times New Roman" w:cs="Times New Roman"/>
          <w:sz w:val="24"/>
          <w:szCs w:val="24"/>
          <w:lang w:eastAsia="ru-RU"/>
        </w:rPr>
        <w:t xml:space="preserve"> заявке должны быть приложены следующие документы в трех экземплярах:</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lastRenderedPageBreak/>
        <w:t>3.2.1 описание типа звукового сигнального прибора, принимая во внимание, в частности, подпункты, перечисленные в разделе 2;</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3.2.2 чертеж, представляющий, в частности, сигнальный прибор в поперечном разрезе;</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3.2.3 опись точно обозначенных элементов конструкции с указанием использованных материалов;</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3.2.4 детальные чертежи всех элементов конструкции. На чертежах должно быть указано место, предназначенное для номера официального утверждения по отношению к кругу знака официального утверждения.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3.3</w:t>
      </w:r>
      <w:proofErr w:type="gramStart"/>
      <w:r w:rsidRPr="009021A8">
        <w:rPr>
          <w:rFonts w:ascii="Times New Roman" w:eastAsia="Times New Roman" w:hAnsi="Times New Roman" w:cs="Times New Roman"/>
          <w:sz w:val="24"/>
          <w:szCs w:val="24"/>
          <w:lang w:eastAsia="ru-RU"/>
        </w:rPr>
        <w:t xml:space="preserve"> К</w:t>
      </w:r>
      <w:proofErr w:type="gramEnd"/>
      <w:r w:rsidRPr="009021A8">
        <w:rPr>
          <w:rFonts w:ascii="Times New Roman" w:eastAsia="Times New Roman" w:hAnsi="Times New Roman" w:cs="Times New Roman"/>
          <w:sz w:val="24"/>
          <w:szCs w:val="24"/>
          <w:lang w:eastAsia="ru-RU"/>
        </w:rPr>
        <w:t>роме того, к заявке на официальное утверждение должны быть приложены два образца типа сигнального прибора.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3.4 Компетентный орган проверяет наличие удовлетворительных мер по обеспечению эффективного </w:t>
      </w:r>
      <w:proofErr w:type="gramStart"/>
      <w:r w:rsidRPr="009021A8">
        <w:rPr>
          <w:rFonts w:ascii="Times New Roman" w:eastAsia="Times New Roman" w:hAnsi="Times New Roman" w:cs="Times New Roman"/>
          <w:sz w:val="24"/>
          <w:szCs w:val="24"/>
          <w:lang w:eastAsia="ru-RU"/>
        </w:rPr>
        <w:t>контроля за</w:t>
      </w:r>
      <w:proofErr w:type="gramEnd"/>
      <w:r w:rsidRPr="009021A8">
        <w:rPr>
          <w:rFonts w:ascii="Times New Roman" w:eastAsia="Times New Roman" w:hAnsi="Times New Roman" w:cs="Times New Roman"/>
          <w:sz w:val="24"/>
          <w:szCs w:val="24"/>
          <w:lang w:eastAsia="ru-RU"/>
        </w:rPr>
        <w:t xml:space="preserve"> соответствием производства до выдачи официального утверждения данного типа.</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4 Надписи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4.1</w:t>
      </w:r>
      <w:proofErr w:type="gramStart"/>
      <w:r w:rsidRPr="009021A8">
        <w:rPr>
          <w:rFonts w:ascii="Times New Roman" w:eastAsia="Times New Roman" w:hAnsi="Times New Roman" w:cs="Times New Roman"/>
          <w:sz w:val="24"/>
          <w:szCs w:val="24"/>
          <w:lang w:eastAsia="ru-RU"/>
        </w:rPr>
        <w:t xml:space="preserve"> Н</w:t>
      </w:r>
      <w:proofErr w:type="gramEnd"/>
      <w:r w:rsidRPr="009021A8">
        <w:rPr>
          <w:rFonts w:ascii="Times New Roman" w:eastAsia="Times New Roman" w:hAnsi="Times New Roman" w:cs="Times New Roman"/>
          <w:sz w:val="24"/>
          <w:szCs w:val="24"/>
          <w:lang w:eastAsia="ru-RU"/>
        </w:rPr>
        <w:t>а образцах звуковых сигнальных приборов, представленных на официальное утверждение, должна быть проставлена фабричная или торговая марка предприятия-изготовителя; эта марка должна быть четкой и нестираемой.</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4.2</w:t>
      </w:r>
      <w:proofErr w:type="gramStart"/>
      <w:r w:rsidRPr="009021A8">
        <w:rPr>
          <w:rFonts w:ascii="Times New Roman" w:eastAsia="Times New Roman" w:hAnsi="Times New Roman" w:cs="Times New Roman"/>
          <w:sz w:val="24"/>
          <w:szCs w:val="24"/>
          <w:lang w:eastAsia="ru-RU"/>
        </w:rPr>
        <w:t xml:space="preserve"> Н</w:t>
      </w:r>
      <w:proofErr w:type="gramEnd"/>
      <w:r w:rsidRPr="009021A8">
        <w:rPr>
          <w:rFonts w:ascii="Times New Roman" w:eastAsia="Times New Roman" w:hAnsi="Times New Roman" w:cs="Times New Roman"/>
          <w:sz w:val="24"/>
          <w:szCs w:val="24"/>
          <w:lang w:eastAsia="ru-RU"/>
        </w:rPr>
        <w:t>а каждом образце должно быть место достаточного размера для проставления знака официального утверждения; это место указывают на чертеже, упомянутом в 3.2.2.</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5 Официальное утверждение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5.1</w:t>
      </w:r>
      <w:proofErr w:type="gramStart"/>
      <w:r w:rsidRPr="009021A8">
        <w:rPr>
          <w:rFonts w:ascii="Times New Roman" w:eastAsia="Times New Roman" w:hAnsi="Times New Roman" w:cs="Times New Roman"/>
          <w:sz w:val="24"/>
          <w:szCs w:val="24"/>
          <w:lang w:eastAsia="ru-RU"/>
        </w:rPr>
        <w:t xml:space="preserve"> Е</w:t>
      </w:r>
      <w:proofErr w:type="gramEnd"/>
      <w:r w:rsidRPr="009021A8">
        <w:rPr>
          <w:rFonts w:ascii="Times New Roman" w:eastAsia="Times New Roman" w:hAnsi="Times New Roman" w:cs="Times New Roman"/>
          <w:sz w:val="24"/>
          <w:szCs w:val="24"/>
          <w:lang w:eastAsia="ru-RU"/>
        </w:rPr>
        <w:t>сли представленные на официальное утверждение образцы удовлетворяют предписаниям разделов 6 и 7, данный тип звукового сигнального прибора считается официально утвержденным.</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5.2</w:t>
      </w:r>
      <w:proofErr w:type="gramStart"/>
      <w:r w:rsidRPr="009021A8">
        <w:rPr>
          <w:rFonts w:ascii="Times New Roman" w:eastAsia="Times New Roman" w:hAnsi="Times New Roman" w:cs="Times New Roman"/>
          <w:sz w:val="24"/>
          <w:szCs w:val="24"/>
          <w:lang w:eastAsia="ru-RU"/>
        </w:rPr>
        <w:t xml:space="preserve"> К</w:t>
      </w:r>
      <w:proofErr w:type="gramEnd"/>
      <w:r w:rsidRPr="009021A8">
        <w:rPr>
          <w:rFonts w:ascii="Times New Roman" w:eastAsia="Times New Roman" w:hAnsi="Times New Roman" w:cs="Times New Roman"/>
          <w:sz w:val="24"/>
          <w:szCs w:val="24"/>
          <w:lang w:eastAsia="ru-RU"/>
        </w:rPr>
        <w:t>аждому официально утвержденному типу присваивают номер официального утверждения, первые две цифры которого (в настоящее время 00 для Правил в их первоначальном виде) указывают серию поправок, соответствующих самым последним техническим изменениям, внесенным в Правила к моменту официального утверждения. Одна и та же Договаривающаяся сторона не может присвоить этот номер другому типу звукового сигнального прибора.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lastRenderedPageBreak/>
        <w:t>5.3</w:t>
      </w:r>
      <w:proofErr w:type="gramStart"/>
      <w:r w:rsidRPr="009021A8">
        <w:rPr>
          <w:rFonts w:ascii="Times New Roman" w:eastAsia="Times New Roman" w:hAnsi="Times New Roman" w:cs="Times New Roman"/>
          <w:sz w:val="24"/>
          <w:szCs w:val="24"/>
          <w:lang w:eastAsia="ru-RU"/>
        </w:rPr>
        <w:t xml:space="preserve"> О</w:t>
      </w:r>
      <w:proofErr w:type="gramEnd"/>
      <w:r w:rsidRPr="009021A8">
        <w:rPr>
          <w:rFonts w:ascii="Times New Roman" w:eastAsia="Times New Roman" w:hAnsi="Times New Roman" w:cs="Times New Roman"/>
          <w:sz w:val="24"/>
          <w:szCs w:val="24"/>
          <w:lang w:eastAsia="ru-RU"/>
        </w:rPr>
        <w:t>дин и тот же номер официального утверждения может быть присвоен типам сигнальных приборов, различающихся лишь по номинальному напряжению, номинальной частоте или частотам, либо в случае использования сигнальных приборов, упомянутых в 2.8, по номинальному рабочему давлению.</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5.4 Стороны Соглашения, применяющие настоящие Правила, уведомляют об официальном утверждении, отказе в официальном утверждении, распространении официального утверждения, отмене официального утверждения или об окончательном прекращении производства типа звукового сигнального прибора на основании настоящих Правил посредством карточки, соответствующей образцу, приведенному в приложении 1, и чертежей звукового сигнального прибора (представляемых предприятием, сделавшим заявку на официальное утверждение) максимальным форматом А</w:t>
      </w:r>
      <w:proofErr w:type="gramStart"/>
      <w:r w:rsidRPr="009021A8">
        <w:rPr>
          <w:rFonts w:ascii="Times New Roman" w:eastAsia="Times New Roman" w:hAnsi="Times New Roman" w:cs="Times New Roman"/>
          <w:sz w:val="24"/>
          <w:szCs w:val="24"/>
          <w:lang w:eastAsia="ru-RU"/>
        </w:rPr>
        <w:t>4</w:t>
      </w:r>
      <w:proofErr w:type="gramEnd"/>
      <w:r w:rsidRPr="009021A8">
        <w:rPr>
          <w:rFonts w:ascii="Times New Roman" w:eastAsia="Times New Roman" w:hAnsi="Times New Roman" w:cs="Times New Roman"/>
          <w:sz w:val="24"/>
          <w:szCs w:val="24"/>
          <w:lang w:eastAsia="ru-RU"/>
        </w:rPr>
        <w:t xml:space="preserve"> (210х297 мм) или кратным ему форматом и в масштабе 1:1.</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5.5</w:t>
      </w:r>
      <w:proofErr w:type="gramStart"/>
      <w:r w:rsidRPr="009021A8">
        <w:rPr>
          <w:rFonts w:ascii="Times New Roman" w:eastAsia="Times New Roman" w:hAnsi="Times New Roman" w:cs="Times New Roman"/>
          <w:sz w:val="24"/>
          <w:szCs w:val="24"/>
          <w:lang w:eastAsia="ru-RU"/>
        </w:rPr>
        <w:t xml:space="preserve"> Н</w:t>
      </w:r>
      <w:proofErr w:type="gramEnd"/>
      <w:r w:rsidRPr="009021A8">
        <w:rPr>
          <w:rFonts w:ascii="Times New Roman" w:eastAsia="Times New Roman" w:hAnsi="Times New Roman" w:cs="Times New Roman"/>
          <w:sz w:val="24"/>
          <w:szCs w:val="24"/>
          <w:lang w:eastAsia="ru-RU"/>
        </w:rPr>
        <w:t>а каждом звуковом сигнальном приборе, соответствующем типу, официально утвержденному на основании настоящих Правил, должен проставляться на видном и легко доступном месте, указанном в регистрационной карточке официального утверждения, международный знак официального утверждения, состоящий:</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5.5.1 из круга, в котором проставлена буква</w:t>
      </w:r>
      <w:proofErr w:type="gramStart"/>
      <w:r w:rsidRPr="009021A8">
        <w:rPr>
          <w:rFonts w:ascii="Times New Roman" w:eastAsia="Times New Roman" w:hAnsi="Times New Roman" w:cs="Times New Roman"/>
          <w:sz w:val="24"/>
          <w:szCs w:val="24"/>
          <w:lang w:eastAsia="ru-RU"/>
        </w:rPr>
        <w:t xml:space="preserve"> Е</w:t>
      </w:r>
      <w:proofErr w:type="gramEnd"/>
      <w:r w:rsidRPr="009021A8">
        <w:rPr>
          <w:rFonts w:ascii="Times New Roman" w:eastAsia="Times New Roman" w:hAnsi="Times New Roman" w:cs="Times New Roman"/>
          <w:sz w:val="24"/>
          <w:szCs w:val="24"/>
          <w:lang w:eastAsia="ru-RU"/>
        </w:rPr>
        <w:t>, за которой следует отличительный номер страны, предоставившей официальное утверждение*;</w:t>
      </w:r>
      <w:r w:rsidRPr="009021A8">
        <w:rPr>
          <w:rFonts w:ascii="Times New Roman" w:eastAsia="Times New Roman" w:hAnsi="Times New Roman" w:cs="Times New Roman"/>
          <w:sz w:val="24"/>
          <w:szCs w:val="24"/>
          <w:lang w:eastAsia="ru-RU"/>
        </w:rPr>
        <w:br/>
        <w:t>_______________</w:t>
      </w:r>
      <w:r w:rsidRPr="009021A8">
        <w:rPr>
          <w:rFonts w:ascii="Times New Roman" w:eastAsia="Times New Roman" w:hAnsi="Times New Roman" w:cs="Times New Roman"/>
          <w:sz w:val="24"/>
          <w:szCs w:val="24"/>
          <w:lang w:eastAsia="ru-RU"/>
        </w:rPr>
        <w:br/>
        <w:t xml:space="preserve">* </w:t>
      </w:r>
      <w:proofErr w:type="gramStart"/>
      <w:r w:rsidRPr="009021A8">
        <w:rPr>
          <w:rFonts w:ascii="Times New Roman" w:eastAsia="Times New Roman" w:hAnsi="Times New Roman" w:cs="Times New Roman"/>
          <w:sz w:val="24"/>
          <w:szCs w:val="24"/>
          <w:lang w:eastAsia="ru-RU"/>
        </w:rPr>
        <w:t>1 - Германия, 2 - Франция, 3 - Италия, 4 - Нидерланды, 5 - Швеция, 6 - Бельгия, 7 - Венгрия, 8 - Чешская Республика,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и 21 - Португалия.</w:t>
      </w:r>
      <w:proofErr w:type="gramEnd"/>
      <w:r w:rsidRPr="009021A8">
        <w:rPr>
          <w:rFonts w:ascii="Times New Roman" w:eastAsia="Times New Roman" w:hAnsi="Times New Roman" w:cs="Times New Roman"/>
          <w:sz w:val="24"/>
          <w:szCs w:val="24"/>
          <w:lang w:eastAsia="ru-RU"/>
        </w:rPr>
        <w:t xml:space="preserve"> Следующие порядковые номера будут присваиваться другим странам в хронологическом порядке ратификации ими Соглашения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или в порядке их присоединения к этому Соглашению, и присвоенные </w:t>
      </w:r>
      <w:proofErr w:type="gramStart"/>
      <w:r w:rsidRPr="009021A8">
        <w:rPr>
          <w:rFonts w:ascii="Times New Roman" w:eastAsia="Times New Roman" w:hAnsi="Times New Roman" w:cs="Times New Roman"/>
          <w:sz w:val="24"/>
          <w:szCs w:val="24"/>
          <w:lang w:eastAsia="ru-RU"/>
        </w:rPr>
        <w:t>им</w:t>
      </w:r>
      <w:proofErr w:type="gramEnd"/>
      <w:r w:rsidRPr="009021A8">
        <w:rPr>
          <w:rFonts w:ascii="Times New Roman" w:eastAsia="Times New Roman" w:hAnsi="Times New Roman" w:cs="Times New Roman"/>
          <w:sz w:val="24"/>
          <w:szCs w:val="24"/>
          <w:lang w:eastAsia="ru-RU"/>
        </w:rPr>
        <w:t xml:space="preserve"> таким образом номера будут сообщены Генеральным секретарем Организации Объединенных Наций Договаривающимся сторонам Соглашения.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5.5.2 из номера официального утверждения;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5.5.3 из дополнительного обозначения, состоящего из римских цифр, которые указывают на класс ЗСП.</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5.6 Знак официального утверждения и дополнительное обозначение должны быть четкими и нестираемыми.</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5.7</w:t>
      </w:r>
      <w:proofErr w:type="gramStart"/>
      <w:r w:rsidRPr="009021A8">
        <w:rPr>
          <w:rFonts w:ascii="Times New Roman" w:eastAsia="Times New Roman" w:hAnsi="Times New Roman" w:cs="Times New Roman"/>
          <w:sz w:val="24"/>
          <w:szCs w:val="24"/>
          <w:lang w:eastAsia="ru-RU"/>
        </w:rPr>
        <w:t xml:space="preserve"> В</w:t>
      </w:r>
      <w:proofErr w:type="gramEnd"/>
      <w:r w:rsidRPr="009021A8">
        <w:rPr>
          <w:rFonts w:ascii="Times New Roman" w:eastAsia="Times New Roman" w:hAnsi="Times New Roman" w:cs="Times New Roman"/>
          <w:sz w:val="24"/>
          <w:szCs w:val="24"/>
          <w:lang w:eastAsia="ru-RU"/>
        </w:rPr>
        <w:t xml:space="preserve"> разделе I приложения 3 изображена в качестве примера схема знака официального утверждения.</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lastRenderedPageBreak/>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6 Спецификации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b/>
          <w:bCs/>
          <w:sz w:val="24"/>
          <w:szCs w:val="24"/>
          <w:lang w:eastAsia="ru-RU"/>
        </w:rPr>
        <w:t>6.1 Общие спецификации</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6.1.1 Звуковой сигнальный прибор должен издавать непрерывный и монотонный звук; его акустический спектр не должен претерпевать при работе значительных изменений.</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В случае ЗСП, работающих на переменном токе, это требование должно удовлетворяться только при постоянной скорости генератора в пределах величин, указанных в 6.2.3.2.</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6.1.2 Звуковой сигнальный прибор должен иметь акустические (спектральное распределение звуковой энергии, уровень акустического давления) и механические характеристики, которые позволяют ему удовлетворять в указанном порядке следующим испытаниям.</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b/>
          <w:bCs/>
          <w:sz w:val="24"/>
          <w:szCs w:val="24"/>
          <w:lang w:eastAsia="ru-RU"/>
        </w:rPr>
        <w:t>6.2 Изменения акустических характеристик</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6.2.1 Звуковой прибор должен, как правило, испытываться в звукопоглощающем пространстве. В качестве альтернативного варианта он может испытываться в камере с частичным поглощением звука или в открытом пространстве. В этом случае следует исключить возможность отражения звука от грунта в зоне измерения (</w:t>
      </w:r>
      <w:proofErr w:type="gramStart"/>
      <w:r w:rsidRPr="009021A8">
        <w:rPr>
          <w:rFonts w:ascii="Times New Roman" w:eastAsia="Times New Roman" w:hAnsi="Times New Roman" w:cs="Times New Roman"/>
          <w:sz w:val="24"/>
          <w:szCs w:val="24"/>
          <w:lang w:eastAsia="ru-RU"/>
        </w:rPr>
        <w:t>например</w:t>
      </w:r>
      <w:proofErr w:type="gramEnd"/>
      <w:r w:rsidRPr="009021A8">
        <w:rPr>
          <w:rFonts w:ascii="Times New Roman" w:eastAsia="Times New Roman" w:hAnsi="Times New Roman" w:cs="Times New Roman"/>
          <w:sz w:val="24"/>
          <w:szCs w:val="24"/>
          <w:lang w:eastAsia="ru-RU"/>
        </w:rPr>
        <w:t xml:space="preserve"> путем установки ряда звукопоглощающих экранов). Необходимо убедиться в том, что в полусфере радиусом не менее 5 м соблюдается сферическое расхождение в 1 дБ до максимальной частоты, подлежащей измерению, причем это расхождение должно в основном соблюдаться в направлении измерения и на высоте установки прибора и микрофона.</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Окружающий шум должен быть не менее чем на 10 дБ ниже измеряемого акустического давления.</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Испытываемый прибор и микрофон должны помещаться на одной высоте. Эта высота должна быть в пределах 1,15-1,25 м. Ось максимальной чувствительности микрофона должна соответствовать направлению, на котором звуковой уровень сигнального прибора является максимальным.</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Микрофон должен быть установлен таким образом, чтобы его мембрана находилась на расстоянии (2±0,01) м от плоскости выхода звука, издаваемого прибором. Если приборы имеют несколько выходов, то расстояние определяют по отношению к плоскости выхода звука, ближайшей к микрофону.</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6.2.2 Измерение уровней акустического давления должно проводиться с использованием прецизионного шумомера (класс 1) в соответствии с предписаниями первого издания (1979 г.) Публикации МЭК N 651.</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lastRenderedPageBreak/>
        <w:t>Все измерения осуществляются при использовании постоянной времени "малой инерционности". Измерения общих уровней акустического давления должны проводиться по шкале А. Спектр издаваемого звука должен измеряться с помощью метода преобразования Фурье акустического сигнала. В качестве альтернативного варианта в соответствии с предписаниями первого издания (1966 г.) Публикации МЭК N 225 могут использоваться фильтры одной трети октавы. В этом случае уровень акустического давления в полосе октавы со средней частотой 2500 Гц определяют добавлением средних квадратичных акустического давления в полосе частот одной трети октавы со средней частотой 2000, 2500 и 3150 Гц.</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Во всех случаях в качестве исходного метода используют только метод преобразования Фурье.</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6.2.3</w:t>
      </w:r>
      <w:proofErr w:type="gramStart"/>
      <w:r w:rsidRPr="009021A8">
        <w:rPr>
          <w:rFonts w:ascii="Times New Roman" w:eastAsia="Times New Roman" w:hAnsi="Times New Roman" w:cs="Times New Roman"/>
          <w:sz w:val="24"/>
          <w:szCs w:val="24"/>
          <w:lang w:eastAsia="ru-RU"/>
        </w:rPr>
        <w:t xml:space="preserve"> Д</w:t>
      </w:r>
      <w:proofErr w:type="gramEnd"/>
      <w:r w:rsidRPr="009021A8">
        <w:rPr>
          <w:rFonts w:ascii="Times New Roman" w:eastAsia="Times New Roman" w:hAnsi="Times New Roman" w:cs="Times New Roman"/>
          <w:sz w:val="24"/>
          <w:szCs w:val="24"/>
          <w:lang w:eastAsia="ru-RU"/>
        </w:rPr>
        <w:t>ля питания ЗСП используется в соответствующих случаях ток следующего напряжения: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6.2.3.1</w:t>
      </w:r>
      <w:proofErr w:type="gramStart"/>
      <w:r w:rsidRPr="009021A8">
        <w:rPr>
          <w:rFonts w:ascii="Times New Roman" w:eastAsia="Times New Roman" w:hAnsi="Times New Roman" w:cs="Times New Roman"/>
          <w:sz w:val="24"/>
          <w:szCs w:val="24"/>
          <w:lang w:eastAsia="ru-RU"/>
        </w:rPr>
        <w:t xml:space="preserve"> В</w:t>
      </w:r>
      <w:proofErr w:type="gramEnd"/>
      <w:r w:rsidRPr="009021A8">
        <w:rPr>
          <w:rFonts w:ascii="Times New Roman" w:eastAsia="Times New Roman" w:hAnsi="Times New Roman" w:cs="Times New Roman"/>
          <w:sz w:val="24"/>
          <w:szCs w:val="24"/>
          <w:lang w:eastAsia="ru-RU"/>
        </w:rPr>
        <w:t xml:space="preserve"> случае ЗСП, работающих на постоянном токе, испытательное напряжение составляет 6.5, 13 или 26 В, измеряемое на выходе источника электроэнергии соответственно для номинального напряжения 6, 12 или 24 В.</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6.2.3.2 Что касается ЗСП, </w:t>
      </w:r>
      <w:proofErr w:type="gramStart"/>
      <w:r w:rsidRPr="009021A8">
        <w:rPr>
          <w:rFonts w:ascii="Times New Roman" w:eastAsia="Times New Roman" w:hAnsi="Times New Roman" w:cs="Times New Roman"/>
          <w:sz w:val="24"/>
          <w:szCs w:val="24"/>
          <w:lang w:eastAsia="ru-RU"/>
        </w:rPr>
        <w:t>работающих</w:t>
      </w:r>
      <w:proofErr w:type="gramEnd"/>
      <w:r w:rsidRPr="009021A8">
        <w:rPr>
          <w:rFonts w:ascii="Times New Roman" w:eastAsia="Times New Roman" w:hAnsi="Times New Roman" w:cs="Times New Roman"/>
          <w:sz w:val="24"/>
          <w:szCs w:val="24"/>
          <w:lang w:eastAsia="ru-RU"/>
        </w:rPr>
        <w:t xml:space="preserve"> на переменном токе, то питание осуществляется при помощи электрогенератора обычного типа, используемого для данного типа ЗСП. Акустические показатели данного ЗСП регистрируют при скоростях вращения электрогенератора, соответствующих 50, 75 и 100% максимальной скорости вращения, указанной предприятием-изготовителем генератора для непрерывного режима работы. В ходе этого испытания электрогенератор не должен иметь какой-либо другой электрической нагрузки. Испытание на выносливость, предписанное в 6.3, проводят при скорости вращения, указанной предприятием-изготовителем и выбранной из </w:t>
      </w:r>
      <w:proofErr w:type="gramStart"/>
      <w:r w:rsidRPr="009021A8">
        <w:rPr>
          <w:rFonts w:ascii="Times New Roman" w:eastAsia="Times New Roman" w:hAnsi="Times New Roman" w:cs="Times New Roman"/>
          <w:sz w:val="24"/>
          <w:szCs w:val="24"/>
          <w:lang w:eastAsia="ru-RU"/>
        </w:rPr>
        <w:t>вышеупомянутых</w:t>
      </w:r>
      <w:proofErr w:type="gramEnd"/>
      <w:r w:rsidRPr="009021A8">
        <w:rPr>
          <w:rFonts w:ascii="Times New Roman" w:eastAsia="Times New Roman" w:hAnsi="Times New Roman" w:cs="Times New Roman"/>
          <w:sz w:val="24"/>
          <w:szCs w:val="24"/>
          <w:lang w:eastAsia="ru-RU"/>
        </w:rPr>
        <w:t>.</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6.2.4</w:t>
      </w:r>
      <w:proofErr w:type="gramStart"/>
      <w:r w:rsidRPr="009021A8">
        <w:rPr>
          <w:rFonts w:ascii="Times New Roman" w:eastAsia="Times New Roman" w:hAnsi="Times New Roman" w:cs="Times New Roman"/>
          <w:sz w:val="24"/>
          <w:szCs w:val="24"/>
          <w:lang w:eastAsia="ru-RU"/>
        </w:rPr>
        <w:t xml:space="preserve"> Е</w:t>
      </w:r>
      <w:proofErr w:type="gramEnd"/>
      <w:r w:rsidRPr="009021A8">
        <w:rPr>
          <w:rFonts w:ascii="Times New Roman" w:eastAsia="Times New Roman" w:hAnsi="Times New Roman" w:cs="Times New Roman"/>
          <w:sz w:val="24"/>
          <w:szCs w:val="24"/>
          <w:lang w:eastAsia="ru-RU"/>
        </w:rPr>
        <w:t>сли при испытании ЗСП, работающего на постоянном токе, используют источник выпрямленного тока, то переменная составляющая напряжения на его зажимах, измеренная между пиковыми значениями при работе сигнальных приборов, не должна превышать 0,1 В.</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6.2.5</w:t>
      </w:r>
      <w:proofErr w:type="gramStart"/>
      <w:r w:rsidRPr="009021A8">
        <w:rPr>
          <w:rFonts w:ascii="Times New Roman" w:eastAsia="Times New Roman" w:hAnsi="Times New Roman" w:cs="Times New Roman"/>
          <w:sz w:val="24"/>
          <w:szCs w:val="24"/>
          <w:lang w:eastAsia="ru-RU"/>
        </w:rPr>
        <w:t xml:space="preserve"> В</w:t>
      </w:r>
      <w:proofErr w:type="gramEnd"/>
      <w:r w:rsidRPr="009021A8">
        <w:rPr>
          <w:rFonts w:ascii="Times New Roman" w:eastAsia="Times New Roman" w:hAnsi="Times New Roman" w:cs="Times New Roman"/>
          <w:sz w:val="24"/>
          <w:szCs w:val="24"/>
          <w:lang w:eastAsia="ru-RU"/>
        </w:rPr>
        <w:t xml:space="preserve"> случае ЗСП, работающих на постоянном токе, сопротивление проводки, включая сопротивление клемм и контактов, должно быть как можно ближе к следующим значениям:</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0,05 Ом - при номинальном напряжении 6 В;</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0,10 Ом - при номинальном напряжении 12 В;</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0,20 Ом - при номинальном напряжении 24 В.</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lastRenderedPageBreak/>
        <w:t>6.2.6 Звуковой сигнальный прибор устанавливается с помощью детали или деталей, предусмотренных предприятием-изготовителем, и прочно крепится к опоре, масса которой, по крайней мере, в десять раз превышает массу испытываемого прибора и составляет не менее 30 кг. Кроме того, опора должна устанавливаться таким образом, чтобы отражения от ее стенок, а также ее вибрации не оказывали заметного влияния на результаты измерения.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6.2.7</w:t>
      </w:r>
      <w:proofErr w:type="gramStart"/>
      <w:r w:rsidRPr="009021A8">
        <w:rPr>
          <w:rFonts w:ascii="Times New Roman" w:eastAsia="Times New Roman" w:hAnsi="Times New Roman" w:cs="Times New Roman"/>
          <w:sz w:val="24"/>
          <w:szCs w:val="24"/>
          <w:lang w:eastAsia="ru-RU"/>
        </w:rPr>
        <w:t xml:space="preserve"> П</w:t>
      </w:r>
      <w:proofErr w:type="gramEnd"/>
      <w:r w:rsidRPr="009021A8">
        <w:rPr>
          <w:rFonts w:ascii="Times New Roman" w:eastAsia="Times New Roman" w:hAnsi="Times New Roman" w:cs="Times New Roman"/>
          <w:sz w:val="24"/>
          <w:szCs w:val="24"/>
          <w:lang w:eastAsia="ru-RU"/>
        </w:rPr>
        <w:t>ри вышеупомянутых условиях уровень акустического давления, взвешенный в соответствии с кривой А, не должен превышать следующих значений:</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a) 115 дБ (А) - для ЗСП, предназначенных в основном для мотоциклов мощностью не более 7 кВт;</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b) 118 дБ (А) - для ЗСП, предназначенных в основном для транспортных средств категорий М и N, а также для мотоциклов мощностью более 7 кВт.</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6.2.7.1</w:t>
      </w:r>
      <w:proofErr w:type="gramStart"/>
      <w:r w:rsidRPr="009021A8">
        <w:rPr>
          <w:rFonts w:ascii="Times New Roman" w:eastAsia="Times New Roman" w:hAnsi="Times New Roman" w:cs="Times New Roman"/>
          <w:sz w:val="24"/>
          <w:szCs w:val="24"/>
          <w:lang w:eastAsia="ru-RU"/>
        </w:rPr>
        <w:t xml:space="preserve"> К</w:t>
      </w:r>
      <w:proofErr w:type="gramEnd"/>
      <w:r w:rsidRPr="009021A8">
        <w:rPr>
          <w:rFonts w:ascii="Times New Roman" w:eastAsia="Times New Roman" w:hAnsi="Times New Roman" w:cs="Times New Roman"/>
          <w:sz w:val="24"/>
          <w:szCs w:val="24"/>
          <w:lang w:eastAsia="ru-RU"/>
        </w:rPr>
        <w:t>роме того, уровень акустического давления в диапазоне частот 1800 - 3550 Гц должен быть выше уровня любой составляющей частот более 3550 Гц и в любом случае равен или больше:</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a) 95 дБ (А) - для ЗСП, предназначенных в основном для мотоциклов мощностью не более 7 кВт;</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b) 105 дБ (А) - для ЗСП, предназначенных в основном для транспортных средств категорий М и N, а также для мотоциклов мощностью более 7 кВт.</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6.2.7.2 ЗСП, </w:t>
      </w:r>
      <w:proofErr w:type="gramStart"/>
      <w:r w:rsidRPr="009021A8">
        <w:rPr>
          <w:rFonts w:ascii="Times New Roman" w:eastAsia="Times New Roman" w:hAnsi="Times New Roman" w:cs="Times New Roman"/>
          <w:sz w:val="24"/>
          <w:szCs w:val="24"/>
          <w:lang w:eastAsia="ru-RU"/>
        </w:rPr>
        <w:t>характеристики</w:t>
      </w:r>
      <w:proofErr w:type="gramEnd"/>
      <w:r w:rsidRPr="009021A8">
        <w:rPr>
          <w:rFonts w:ascii="Times New Roman" w:eastAsia="Times New Roman" w:hAnsi="Times New Roman" w:cs="Times New Roman"/>
          <w:sz w:val="24"/>
          <w:szCs w:val="24"/>
          <w:lang w:eastAsia="ru-RU"/>
        </w:rPr>
        <w:t xml:space="preserve"> которых соответствуют указанным в перечислении b), могут использоваться для транспортных средств, упомянутых в перечислении 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1A8">
        <w:rPr>
          <w:rFonts w:ascii="Times New Roman" w:eastAsia="Times New Roman" w:hAnsi="Times New Roman" w:cs="Times New Roman"/>
          <w:sz w:val="24"/>
          <w:szCs w:val="24"/>
          <w:lang w:eastAsia="ru-RU"/>
        </w:rPr>
        <w:t>6.2.8 Сигнальный прибор, представленный для испытания на долговечность, предусмотренного в 6.3, должен соответствовать вышеприведенным характеристикам при изменении напряжения питания либо в пределах 115 - 95% номинального напряжения в случае ЗСП, работающих на постоянном токе, либо в пределах 50 - 100% максимальной скорости вращения генератора, указанной предприятием - изготовителем генератора для непрерывного режима работы в случае ЗСП, работающих на переменном токе.</w:t>
      </w:r>
      <w:r w:rsidRPr="009021A8">
        <w:rPr>
          <w:rFonts w:ascii="Times New Roman" w:eastAsia="Times New Roman" w:hAnsi="Times New Roman" w:cs="Times New Roman"/>
          <w:sz w:val="24"/>
          <w:szCs w:val="24"/>
          <w:lang w:eastAsia="ru-RU"/>
        </w:rPr>
        <w:br/>
      </w:r>
      <w:proofErr w:type="gramEnd"/>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6.2.9 Время между моментом включения и моментом, когда звук достигает минимального значения, предписанного в 6.2.7, не должно превышать 0,2 </w:t>
      </w:r>
      <w:proofErr w:type="gramStart"/>
      <w:r w:rsidRPr="009021A8">
        <w:rPr>
          <w:rFonts w:ascii="Times New Roman" w:eastAsia="Times New Roman" w:hAnsi="Times New Roman" w:cs="Times New Roman"/>
          <w:sz w:val="24"/>
          <w:szCs w:val="24"/>
          <w:lang w:eastAsia="ru-RU"/>
        </w:rPr>
        <w:t>с</w:t>
      </w:r>
      <w:proofErr w:type="gramEnd"/>
      <w:r w:rsidRPr="009021A8">
        <w:rPr>
          <w:rFonts w:ascii="Times New Roman" w:eastAsia="Times New Roman" w:hAnsi="Times New Roman" w:cs="Times New Roman"/>
          <w:sz w:val="24"/>
          <w:szCs w:val="24"/>
          <w:lang w:eastAsia="ru-RU"/>
        </w:rPr>
        <w:t xml:space="preserve"> </w:t>
      </w:r>
      <w:proofErr w:type="gramStart"/>
      <w:r w:rsidRPr="009021A8">
        <w:rPr>
          <w:rFonts w:ascii="Times New Roman" w:eastAsia="Times New Roman" w:hAnsi="Times New Roman" w:cs="Times New Roman"/>
          <w:sz w:val="24"/>
          <w:szCs w:val="24"/>
          <w:lang w:eastAsia="ru-RU"/>
        </w:rPr>
        <w:t>при</w:t>
      </w:r>
      <w:proofErr w:type="gramEnd"/>
      <w:r w:rsidRPr="009021A8">
        <w:rPr>
          <w:rFonts w:ascii="Times New Roman" w:eastAsia="Times New Roman" w:hAnsi="Times New Roman" w:cs="Times New Roman"/>
          <w:sz w:val="24"/>
          <w:szCs w:val="24"/>
          <w:lang w:eastAsia="ru-RU"/>
        </w:rPr>
        <w:t xml:space="preserve"> температуре окружающей среды (20±5) °С.</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Настоящее предписание действительно, в частности, для пневматических или электропневматических сигнальных приборов.</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lastRenderedPageBreak/>
        <w:t>6.2.10 Пневматические и электропневматические сигнальные приборы при условиях питания, установленных для приборов предприятием-изготовителем, должны иметь акустические рабочие характеристики, предписанные для звуковых сигнальных приборов, действующих на электроэнергии.</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6.2.11</w:t>
      </w:r>
      <w:proofErr w:type="gramStart"/>
      <w:r w:rsidRPr="009021A8">
        <w:rPr>
          <w:rFonts w:ascii="Times New Roman" w:eastAsia="Times New Roman" w:hAnsi="Times New Roman" w:cs="Times New Roman"/>
          <w:sz w:val="24"/>
          <w:szCs w:val="24"/>
          <w:lang w:eastAsia="ru-RU"/>
        </w:rPr>
        <w:t xml:space="preserve"> В</w:t>
      </w:r>
      <w:proofErr w:type="gramEnd"/>
      <w:r w:rsidRPr="009021A8">
        <w:rPr>
          <w:rFonts w:ascii="Times New Roman" w:eastAsia="Times New Roman" w:hAnsi="Times New Roman" w:cs="Times New Roman"/>
          <w:sz w:val="24"/>
          <w:szCs w:val="24"/>
          <w:lang w:eastAsia="ru-RU"/>
        </w:rPr>
        <w:t xml:space="preserve"> случае использования многотональных приборов, в которых каждый составной элемент, издающий звук, может функционировать независимо, вышеприведенные минимальные значения должны обеспечиваться каждым из составных элементов, функционирующих отдельно.</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Уровень звукового давления всех составных элементов, функционирующих одновременно, не должен превышать максимальный общий звуковой уровень.</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b/>
          <w:bCs/>
          <w:sz w:val="24"/>
          <w:szCs w:val="24"/>
          <w:lang w:eastAsia="ru-RU"/>
        </w:rPr>
        <w:t>6.3 Испытание на выносливость</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6.3.1</w:t>
      </w:r>
      <w:proofErr w:type="gramStart"/>
      <w:r w:rsidRPr="009021A8">
        <w:rPr>
          <w:rFonts w:ascii="Times New Roman" w:eastAsia="Times New Roman" w:hAnsi="Times New Roman" w:cs="Times New Roman"/>
          <w:sz w:val="24"/>
          <w:szCs w:val="24"/>
          <w:lang w:eastAsia="ru-RU"/>
        </w:rPr>
        <w:t xml:space="preserve"> П</w:t>
      </w:r>
      <w:proofErr w:type="gramEnd"/>
      <w:r w:rsidRPr="009021A8">
        <w:rPr>
          <w:rFonts w:ascii="Times New Roman" w:eastAsia="Times New Roman" w:hAnsi="Times New Roman" w:cs="Times New Roman"/>
          <w:sz w:val="24"/>
          <w:szCs w:val="24"/>
          <w:lang w:eastAsia="ru-RU"/>
        </w:rPr>
        <w:t>ри номинальном напряжении питания и сопротивлении проводки, определенных в 6.2.3-6.2.5, ЗСП должен соответственно подать:</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10000 сигналов - в случае ЗСП, предназначенных в основном для мотоциклов мощностью не более 7 кВт;</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50000 сигналов - в случае ЗСП, предназначенных в основном для транспортных средств категорий М и N, а также для мотоциклов мощностью более 7 кВт,</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 xml:space="preserve">продолжительностью в 1 с </w:t>
      </w:r>
      <w:proofErr w:type="gramStart"/>
      <w:r w:rsidRPr="009021A8">
        <w:rPr>
          <w:rFonts w:ascii="Times New Roman" w:eastAsia="Times New Roman" w:hAnsi="Times New Roman" w:cs="Times New Roman"/>
          <w:sz w:val="24"/>
          <w:szCs w:val="24"/>
          <w:lang w:eastAsia="ru-RU"/>
        </w:rPr>
        <w:t>с</w:t>
      </w:r>
      <w:proofErr w:type="gramEnd"/>
      <w:r w:rsidRPr="009021A8">
        <w:rPr>
          <w:rFonts w:ascii="Times New Roman" w:eastAsia="Times New Roman" w:hAnsi="Times New Roman" w:cs="Times New Roman"/>
          <w:sz w:val="24"/>
          <w:szCs w:val="24"/>
          <w:lang w:eastAsia="ru-RU"/>
        </w:rPr>
        <w:t xml:space="preserve"> интервалом 4 с. В ходе испытания ЗСП должен вентилироваться потоком воздуха со скоростью 10 м/с.</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6.3.2</w:t>
      </w:r>
      <w:proofErr w:type="gramStart"/>
      <w:r w:rsidRPr="009021A8">
        <w:rPr>
          <w:rFonts w:ascii="Times New Roman" w:eastAsia="Times New Roman" w:hAnsi="Times New Roman" w:cs="Times New Roman"/>
          <w:sz w:val="24"/>
          <w:szCs w:val="24"/>
          <w:lang w:eastAsia="ru-RU"/>
        </w:rPr>
        <w:t xml:space="preserve"> Е</w:t>
      </w:r>
      <w:proofErr w:type="gramEnd"/>
      <w:r w:rsidRPr="009021A8">
        <w:rPr>
          <w:rFonts w:ascii="Times New Roman" w:eastAsia="Times New Roman" w:hAnsi="Times New Roman" w:cs="Times New Roman"/>
          <w:sz w:val="24"/>
          <w:szCs w:val="24"/>
          <w:lang w:eastAsia="ru-RU"/>
        </w:rPr>
        <w:t>сли испытание проводят в звуконепроницаемой камере, она должна быть достаточной вместимости, чтобы обеспечить нормальное рассеивание тепла, выделяемого прибором во время испытания на выносливость.</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6.3.3 Окружающая температура в помещении для испытания должна быть в пределах 15-30 °С.</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6.3.4</w:t>
      </w:r>
      <w:proofErr w:type="gramStart"/>
      <w:r w:rsidRPr="009021A8">
        <w:rPr>
          <w:rFonts w:ascii="Times New Roman" w:eastAsia="Times New Roman" w:hAnsi="Times New Roman" w:cs="Times New Roman"/>
          <w:sz w:val="24"/>
          <w:szCs w:val="24"/>
          <w:lang w:eastAsia="ru-RU"/>
        </w:rPr>
        <w:t xml:space="preserve"> Е</w:t>
      </w:r>
      <w:proofErr w:type="gramEnd"/>
      <w:r w:rsidRPr="009021A8">
        <w:rPr>
          <w:rFonts w:ascii="Times New Roman" w:eastAsia="Times New Roman" w:hAnsi="Times New Roman" w:cs="Times New Roman"/>
          <w:sz w:val="24"/>
          <w:szCs w:val="24"/>
          <w:lang w:eastAsia="ru-RU"/>
        </w:rPr>
        <w:t xml:space="preserve">сли после подачи половина предписанных сигналов характеристики уровня звука изменилась по сравнению с характеристиками ЗСП до испытания, то можно произвести регулировку ЗСП. После подачи всего предписанного числа сигналов ЗСП </w:t>
      </w:r>
      <w:proofErr w:type="gramStart"/>
      <w:r w:rsidRPr="009021A8">
        <w:rPr>
          <w:rFonts w:ascii="Times New Roman" w:eastAsia="Times New Roman" w:hAnsi="Times New Roman" w:cs="Times New Roman"/>
          <w:sz w:val="24"/>
          <w:szCs w:val="24"/>
          <w:lang w:eastAsia="ru-RU"/>
        </w:rPr>
        <w:t>должен</w:t>
      </w:r>
      <w:proofErr w:type="gramEnd"/>
      <w:r w:rsidRPr="009021A8">
        <w:rPr>
          <w:rFonts w:ascii="Times New Roman" w:eastAsia="Times New Roman" w:hAnsi="Times New Roman" w:cs="Times New Roman"/>
          <w:sz w:val="24"/>
          <w:szCs w:val="24"/>
          <w:lang w:eastAsia="ru-RU"/>
        </w:rPr>
        <w:t xml:space="preserve"> в случае необходимости после новой регулировки соответствовать условиям, определенным в 6.2.</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6.3.5</w:t>
      </w:r>
      <w:proofErr w:type="gramStart"/>
      <w:r w:rsidRPr="009021A8">
        <w:rPr>
          <w:rFonts w:ascii="Times New Roman" w:eastAsia="Times New Roman" w:hAnsi="Times New Roman" w:cs="Times New Roman"/>
          <w:sz w:val="24"/>
          <w:szCs w:val="24"/>
          <w:lang w:eastAsia="ru-RU"/>
        </w:rPr>
        <w:t xml:space="preserve"> П</w:t>
      </w:r>
      <w:proofErr w:type="gramEnd"/>
      <w:r w:rsidRPr="009021A8">
        <w:rPr>
          <w:rFonts w:ascii="Times New Roman" w:eastAsia="Times New Roman" w:hAnsi="Times New Roman" w:cs="Times New Roman"/>
          <w:sz w:val="24"/>
          <w:szCs w:val="24"/>
          <w:lang w:eastAsia="ru-RU"/>
        </w:rPr>
        <w:t>ри испытании приборов электропневматического типа разрешается проведение смазки после каждых 10000 циклов с использованием масла, рекомендованного предприятием-изготовителем.</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lastRenderedPageBreak/>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7 Изменение типа и распространение официального утверждения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7.1</w:t>
      </w:r>
      <w:proofErr w:type="gramStart"/>
      <w:r w:rsidRPr="009021A8">
        <w:rPr>
          <w:rFonts w:ascii="Times New Roman" w:eastAsia="Times New Roman" w:hAnsi="Times New Roman" w:cs="Times New Roman"/>
          <w:sz w:val="24"/>
          <w:szCs w:val="24"/>
          <w:lang w:eastAsia="ru-RU"/>
        </w:rPr>
        <w:t xml:space="preserve"> Л</w:t>
      </w:r>
      <w:proofErr w:type="gramEnd"/>
      <w:r w:rsidRPr="009021A8">
        <w:rPr>
          <w:rFonts w:ascii="Times New Roman" w:eastAsia="Times New Roman" w:hAnsi="Times New Roman" w:cs="Times New Roman"/>
          <w:sz w:val="24"/>
          <w:szCs w:val="24"/>
          <w:lang w:eastAsia="ru-RU"/>
        </w:rPr>
        <w:t>юбое изменение типа звукового сигнального прибора должно доводиться до сведения административного органа, который предоставил официальное утверждение данному типу звукового сигнального прибора. Этот орган может:</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7.1.1 либо прийти к заключению, что внесенные изменения не будут иметь значительного отрицательного влияния;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7.1.2 либо потребовать нового протокола технической службы, уполномоченной проводить испытания.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7.2 Сообщение о подтверждении официального утверждения с указанием изменений или об отказе в официальном утверждении направляют Сторонам Соглашения, применяющим настоящие Правила, в соответствии с процедурой, указанной в 5.4.</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7.3 Компетентный орган, предоставивший распространение официального утверждения, присваивает порядковый номер каждой карточке сообщения, составленной в отношении каждого такого распространения.</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8 Соответствие производства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8.1</w:t>
      </w:r>
      <w:proofErr w:type="gramStart"/>
      <w:r w:rsidRPr="009021A8">
        <w:rPr>
          <w:rFonts w:ascii="Times New Roman" w:eastAsia="Times New Roman" w:hAnsi="Times New Roman" w:cs="Times New Roman"/>
          <w:sz w:val="24"/>
          <w:szCs w:val="24"/>
          <w:lang w:eastAsia="ru-RU"/>
        </w:rPr>
        <w:t xml:space="preserve"> К</w:t>
      </w:r>
      <w:proofErr w:type="gramEnd"/>
      <w:r w:rsidRPr="009021A8">
        <w:rPr>
          <w:rFonts w:ascii="Times New Roman" w:eastAsia="Times New Roman" w:hAnsi="Times New Roman" w:cs="Times New Roman"/>
          <w:sz w:val="24"/>
          <w:szCs w:val="24"/>
          <w:lang w:eastAsia="ru-RU"/>
        </w:rPr>
        <w:t>аждый ЗСП, официально утвержденный на основании настоящих Правил, должен быть изготовлен таким образом, чтобы соответствовать официально утвержденному типу, удовлетворяя требованиям, приведенным в разделе 6.</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8.2</w:t>
      </w:r>
      <w:proofErr w:type="gramStart"/>
      <w:r w:rsidRPr="009021A8">
        <w:rPr>
          <w:rFonts w:ascii="Times New Roman" w:eastAsia="Times New Roman" w:hAnsi="Times New Roman" w:cs="Times New Roman"/>
          <w:sz w:val="24"/>
          <w:szCs w:val="24"/>
          <w:lang w:eastAsia="ru-RU"/>
        </w:rPr>
        <w:t xml:space="preserve"> Д</w:t>
      </w:r>
      <w:proofErr w:type="gramEnd"/>
      <w:r w:rsidRPr="009021A8">
        <w:rPr>
          <w:rFonts w:ascii="Times New Roman" w:eastAsia="Times New Roman" w:hAnsi="Times New Roman" w:cs="Times New Roman"/>
          <w:sz w:val="24"/>
          <w:szCs w:val="24"/>
          <w:lang w:eastAsia="ru-RU"/>
        </w:rPr>
        <w:t>ля проверки соответствия требованиям 8.1 проводятся необходимые контрольные проверки производства.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8.3 Владелец официального утверждения должен, в частности:</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8.3.1 обеспечить наличие процедур эффективного </w:t>
      </w:r>
      <w:proofErr w:type="gramStart"/>
      <w:r w:rsidRPr="009021A8">
        <w:rPr>
          <w:rFonts w:ascii="Times New Roman" w:eastAsia="Times New Roman" w:hAnsi="Times New Roman" w:cs="Times New Roman"/>
          <w:sz w:val="24"/>
          <w:szCs w:val="24"/>
          <w:lang w:eastAsia="ru-RU"/>
        </w:rPr>
        <w:t>контроля за</w:t>
      </w:r>
      <w:proofErr w:type="gramEnd"/>
      <w:r w:rsidRPr="009021A8">
        <w:rPr>
          <w:rFonts w:ascii="Times New Roman" w:eastAsia="Times New Roman" w:hAnsi="Times New Roman" w:cs="Times New Roman"/>
          <w:sz w:val="24"/>
          <w:szCs w:val="24"/>
          <w:lang w:eastAsia="ru-RU"/>
        </w:rPr>
        <w:t xml:space="preserve"> качеством продукции;</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8.3.2 иметь доступ к контрольно-измерительному оборудованию, необходимому для проверки соответствия каждому официально утвержденному типу;</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8.3.3 обеспечить регистрацию результатов испытаний и хранение прилагаемых документов в течение периода, определяемого по согласованию с административной </w:t>
      </w:r>
      <w:r w:rsidRPr="009021A8">
        <w:rPr>
          <w:rFonts w:ascii="Times New Roman" w:eastAsia="Times New Roman" w:hAnsi="Times New Roman" w:cs="Times New Roman"/>
          <w:sz w:val="24"/>
          <w:szCs w:val="24"/>
          <w:lang w:eastAsia="ru-RU"/>
        </w:rPr>
        <w:lastRenderedPageBreak/>
        <w:t>службой;</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8.3.4 анализировать результаты каждого типа испытания в целях проверки и обеспечения стабильности характеристик продукции с учетом отклонений, допускаемых в условиях промышленного производства;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8.3.5 обеспечить для каждого типа ЗСП проведение необходимых проверок с целью обеспечения соответствия производства всех ЗСП согласно спецификациям на ЗСП, </w:t>
      </w:r>
      <w:proofErr w:type="gramStart"/>
      <w:r w:rsidRPr="009021A8">
        <w:rPr>
          <w:rFonts w:ascii="Times New Roman" w:eastAsia="Times New Roman" w:hAnsi="Times New Roman" w:cs="Times New Roman"/>
          <w:sz w:val="24"/>
          <w:szCs w:val="24"/>
          <w:lang w:eastAsia="ru-RU"/>
        </w:rPr>
        <w:t>представленный</w:t>
      </w:r>
      <w:proofErr w:type="gramEnd"/>
      <w:r w:rsidRPr="009021A8">
        <w:rPr>
          <w:rFonts w:ascii="Times New Roman" w:eastAsia="Times New Roman" w:hAnsi="Times New Roman" w:cs="Times New Roman"/>
          <w:sz w:val="24"/>
          <w:szCs w:val="24"/>
          <w:lang w:eastAsia="ru-RU"/>
        </w:rPr>
        <w:t xml:space="preserve"> на официальное утверждение по типу конструкции;</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8.3.6 обеспечить, чтобы в случае несоответствия любой выборки образцов или испытываемых изделий данному типу испытаний производилась новая </w:t>
      </w:r>
      <w:proofErr w:type="gramStart"/>
      <w:r w:rsidRPr="009021A8">
        <w:rPr>
          <w:rFonts w:ascii="Times New Roman" w:eastAsia="Times New Roman" w:hAnsi="Times New Roman" w:cs="Times New Roman"/>
          <w:sz w:val="24"/>
          <w:szCs w:val="24"/>
          <w:lang w:eastAsia="ru-RU"/>
        </w:rPr>
        <w:t>выборка</w:t>
      </w:r>
      <w:proofErr w:type="gramEnd"/>
      <w:r w:rsidRPr="009021A8">
        <w:rPr>
          <w:rFonts w:ascii="Times New Roman" w:eastAsia="Times New Roman" w:hAnsi="Times New Roman" w:cs="Times New Roman"/>
          <w:sz w:val="24"/>
          <w:szCs w:val="24"/>
          <w:lang w:eastAsia="ru-RU"/>
        </w:rPr>
        <w:t xml:space="preserve"> и проводились новые испытания. В этой связи должны быть приняты все необходимые меры для восстановления соответствия производства.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8.4 Компетентный орган, предоставивший официальное утверждение по типу конструкции, может в любое время проверить соответствие применяемых методов контроля в отношении каждой производственной единицы.</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8.4.1</w:t>
      </w:r>
      <w:proofErr w:type="gramStart"/>
      <w:r w:rsidRPr="009021A8">
        <w:rPr>
          <w:rFonts w:ascii="Times New Roman" w:eastAsia="Times New Roman" w:hAnsi="Times New Roman" w:cs="Times New Roman"/>
          <w:sz w:val="24"/>
          <w:szCs w:val="24"/>
          <w:lang w:eastAsia="ru-RU"/>
        </w:rPr>
        <w:t xml:space="preserve"> П</w:t>
      </w:r>
      <w:proofErr w:type="gramEnd"/>
      <w:r w:rsidRPr="009021A8">
        <w:rPr>
          <w:rFonts w:ascii="Times New Roman" w:eastAsia="Times New Roman" w:hAnsi="Times New Roman" w:cs="Times New Roman"/>
          <w:sz w:val="24"/>
          <w:szCs w:val="24"/>
          <w:lang w:eastAsia="ru-RU"/>
        </w:rPr>
        <w:t>ри каждой проверке инспектору должны быть представлены протоколы испытаний и журналы технического контроля.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8.4.2 Инспектор может по своему усмотрению отбирать образцы для испытания в лаборатории предприятия-изготовителя. Минимальное число образцов может быть определено в зависимости от результатов проверки, осуществляемой самим предприятием-изготовителем.</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8.4.3</w:t>
      </w:r>
      <w:proofErr w:type="gramStart"/>
      <w:r w:rsidRPr="009021A8">
        <w:rPr>
          <w:rFonts w:ascii="Times New Roman" w:eastAsia="Times New Roman" w:hAnsi="Times New Roman" w:cs="Times New Roman"/>
          <w:sz w:val="24"/>
          <w:szCs w:val="24"/>
          <w:lang w:eastAsia="ru-RU"/>
        </w:rPr>
        <w:t xml:space="preserve"> Е</w:t>
      </w:r>
      <w:proofErr w:type="gramEnd"/>
      <w:r w:rsidRPr="009021A8">
        <w:rPr>
          <w:rFonts w:ascii="Times New Roman" w:eastAsia="Times New Roman" w:hAnsi="Times New Roman" w:cs="Times New Roman"/>
          <w:sz w:val="24"/>
          <w:szCs w:val="24"/>
          <w:lang w:eastAsia="ru-RU"/>
        </w:rPr>
        <w:t>сли качество является неудовлетворительным или если представляется необходимым проверить правильность результатов испытаний, проведенных в соответствии с 8.4.2, инспектор должен отобрать образцы для отправки технической службе, которая проводила испытания для официального утверждения данного типа.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8.4.4 Компетентный орган может проводить любое испытание, предписываемое настоящими Правилами.</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8.4.5 Компетентный орган, как правило, разрешает проводить одну проверку в год. В случае получения отрицательных результатов в ходе одной из таких проверок компетентный орган должен обеспечить принятие всех необходимых мер для скорейшего восстановления соответствия производства.</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9 Взыскания, налагаемые за несоответствие производства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lastRenderedPageBreak/>
        <w:t>9.1 Официальное утверждение типа звукового сигнального прибора, предоставленное на основании настоящих Правил, может быть отменено, если не соблюдаются требования, изложенные в 8.1, или, если звуковой сигнальный прибор не выдержал проверок, предусмотренных в 8.2.</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9.2</w:t>
      </w:r>
      <w:proofErr w:type="gramStart"/>
      <w:r w:rsidRPr="009021A8">
        <w:rPr>
          <w:rFonts w:ascii="Times New Roman" w:eastAsia="Times New Roman" w:hAnsi="Times New Roman" w:cs="Times New Roman"/>
          <w:sz w:val="24"/>
          <w:szCs w:val="24"/>
          <w:lang w:eastAsia="ru-RU"/>
        </w:rPr>
        <w:t xml:space="preserve"> В</w:t>
      </w:r>
      <w:proofErr w:type="gramEnd"/>
      <w:r w:rsidRPr="009021A8">
        <w:rPr>
          <w:rFonts w:ascii="Times New Roman" w:eastAsia="Times New Roman" w:hAnsi="Times New Roman" w:cs="Times New Roman"/>
          <w:sz w:val="24"/>
          <w:szCs w:val="24"/>
          <w:lang w:eastAsia="ru-RU"/>
        </w:rPr>
        <w:t xml:space="preserve"> том случае, если какая-либо Сторона Соглашения, применяющая настоящие Правила, отменяет предоставленное ей ранее официальное утверждение, она немедленно сообщает об этом другим Договаривающимся сторонам, применяющим настоящие Правила, посредством копии регистрационной карточки официального утверждения, на которой внизу крупными буквами делают отметку "ОФИЦИАЛЬНОЕ УТВЕРЖДЕНИЕ ОТМЕНЕНО" и проставляют подпись и дату.</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10 Окончательное прекращение производства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Если владелец официального утверждения, предоставленного на основании настоящих Правил, полностью прекращает производство официально утвержденного типа звукового сигнального прибора, он должен информировать об этом компетентный орган, предоставивший официальное утверждение. По получении этого сообщения компетентный орган информирует об этом другие Стороны Соглашения, применяющие настоящие Правила, посредством копии регистрационной карточки официального утверждения, на которой внизу крупными буквами делается отметка "ПРОИЗВОДСТВО ПРЕКРАЩЕНО" и проставляются подпись и дата.</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21A8">
        <w:rPr>
          <w:rFonts w:ascii="Times New Roman" w:eastAsia="Times New Roman" w:hAnsi="Times New Roman" w:cs="Times New Roman"/>
          <w:b/>
          <w:bCs/>
          <w:sz w:val="36"/>
          <w:szCs w:val="36"/>
          <w:lang w:eastAsia="ru-RU"/>
        </w:rPr>
        <w:t xml:space="preserve">II ЗВУКОВАЯ СИГНАЛИЗАЦИЯ АВТОМОБИЛЕЙ </w:t>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11 Определения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В настоящем стандарте применяют следующие термины с соответствующими определениями:</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11.1 </w:t>
      </w:r>
      <w:r w:rsidRPr="009021A8">
        <w:rPr>
          <w:rFonts w:ascii="Times New Roman" w:eastAsia="Times New Roman" w:hAnsi="Times New Roman" w:cs="Times New Roman"/>
          <w:b/>
          <w:bCs/>
          <w:sz w:val="24"/>
          <w:szCs w:val="24"/>
          <w:lang w:eastAsia="ru-RU"/>
        </w:rPr>
        <w:t>официальное утверждение транспортного средства</w:t>
      </w:r>
      <w:r w:rsidRPr="009021A8">
        <w:rPr>
          <w:rFonts w:ascii="Times New Roman" w:eastAsia="Times New Roman" w:hAnsi="Times New Roman" w:cs="Times New Roman"/>
          <w:sz w:val="24"/>
          <w:szCs w:val="24"/>
          <w:lang w:eastAsia="ru-RU"/>
        </w:rPr>
        <w:t>: Официальное утверждение типа транспортного средства в отношении звуковой сигнализации,</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11.2 </w:t>
      </w:r>
      <w:r w:rsidRPr="009021A8">
        <w:rPr>
          <w:rFonts w:ascii="Times New Roman" w:eastAsia="Times New Roman" w:hAnsi="Times New Roman" w:cs="Times New Roman"/>
          <w:b/>
          <w:bCs/>
          <w:sz w:val="24"/>
          <w:szCs w:val="24"/>
          <w:lang w:eastAsia="ru-RU"/>
        </w:rPr>
        <w:t>тип транспортного средства</w:t>
      </w:r>
      <w:r w:rsidRPr="009021A8">
        <w:rPr>
          <w:rFonts w:ascii="Times New Roman" w:eastAsia="Times New Roman" w:hAnsi="Times New Roman" w:cs="Times New Roman"/>
          <w:sz w:val="24"/>
          <w:szCs w:val="24"/>
          <w:lang w:eastAsia="ru-RU"/>
        </w:rPr>
        <w:t>: Транспортное средство, не имеющее между собой существенных различий; в частности, эти различия могут касаться: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11.2.1 числа и типа (ов) установленных на транспортном средстве звуковых сигнальных приборов;</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lastRenderedPageBreak/>
        <w:t>11.2.2 деталей крепления звуковых сигнальных приборов на транспортном средстве;</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11.2.3 расположения звуковых сигнальных приборов на транспортном средстве;</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11.2.4 жесткости частей конструкции, на которых устанавливается (ются) звуковой (ые) сигнальный (е) прибор (ы);</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11.2.5 формы и материалов кузова, образующих переднюю часть транспортного средства и могущих оказывать влияние на уровень звука, излучаемого звуковым (и) сигнальным (и) прибором (ами) или служить причиной экранирующего эффекта.</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12 Заявка на официальное утверждение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12.1 Заявку на официальное утверждение типа транспортного средства в отношении звуковой сигнализации представляет предприятие - изготовитель транспортного средства или его надлежащим образом уполномоченный представитель.</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12.2</w:t>
      </w:r>
      <w:proofErr w:type="gramStart"/>
      <w:r w:rsidRPr="009021A8">
        <w:rPr>
          <w:rFonts w:ascii="Times New Roman" w:eastAsia="Times New Roman" w:hAnsi="Times New Roman" w:cs="Times New Roman"/>
          <w:sz w:val="24"/>
          <w:szCs w:val="24"/>
          <w:lang w:eastAsia="ru-RU"/>
        </w:rPr>
        <w:t xml:space="preserve"> К</w:t>
      </w:r>
      <w:proofErr w:type="gramEnd"/>
      <w:r w:rsidRPr="009021A8">
        <w:rPr>
          <w:rFonts w:ascii="Times New Roman" w:eastAsia="Times New Roman" w:hAnsi="Times New Roman" w:cs="Times New Roman"/>
          <w:sz w:val="24"/>
          <w:szCs w:val="24"/>
          <w:lang w:eastAsia="ru-RU"/>
        </w:rPr>
        <w:t xml:space="preserve"> заявке должны быть приложены перечисленные ниже документы в трех экземплярах:</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12.2.1 описание типа транспортного средства с учетом положений 11.2;</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12.2.2 спецификация надлежащим образом идентифицированных элементов, из которых состоит звуковой сигнальный прибор (или приборы), который может быть установлен на транспортном средстве;</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12.2.3 схема расположения звукового сигнального прибора (или приборов) на транспортном средстве и деталей его (их) крепления.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12.3 Технической службе, уполномоченной проводить испытания для официального утверждения, должно быть представлено транспортное средство, представляющее тип транспортного средства, подлежащего официальному утверждению.</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13 Официальное утверждение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13.1</w:t>
      </w:r>
      <w:proofErr w:type="gramStart"/>
      <w:r w:rsidRPr="009021A8">
        <w:rPr>
          <w:rFonts w:ascii="Times New Roman" w:eastAsia="Times New Roman" w:hAnsi="Times New Roman" w:cs="Times New Roman"/>
          <w:sz w:val="24"/>
          <w:szCs w:val="24"/>
          <w:lang w:eastAsia="ru-RU"/>
        </w:rPr>
        <w:t xml:space="preserve"> Е</w:t>
      </w:r>
      <w:proofErr w:type="gramEnd"/>
      <w:r w:rsidRPr="009021A8">
        <w:rPr>
          <w:rFonts w:ascii="Times New Roman" w:eastAsia="Times New Roman" w:hAnsi="Times New Roman" w:cs="Times New Roman"/>
          <w:sz w:val="24"/>
          <w:szCs w:val="24"/>
          <w:lang w:eastAsia="ru-RU"/>
        </w:rPr>
        <w:t>сли тип транспортного средства, представленного на официальное утверждение в соответствии с настоящими Правилами, удовлетворяет требованиям разделов 14 и 15, данный тип транспортного средства считается официально утвержденным.</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lastRenderedPageBreak/>
        <w:t>13.2</w:t>
      </w:r>
      <w:proofErr w:type="gramStart"/>
      <w:r w:rsidRPr="009021A8">
        <w:rPr>
          <w:rFonts w:ascii="Times New Roman" w:eastAsia="Times New Roman" w:hAnsi="Times New Roman" w:cs="Times New Roman"/>
          <w:sz w:val="24"/>
          <w:szCs w:val="24"/>
          <w:lang w:eastAsia="ru-RU"/>
        </w:rPr>
        <w:t xml:space="preserve"> К</w:t>
      </w:r>
      <w:proofErr w:type="gramEnd"/>
      <w:r w:rsidRPr="009021A8">
        <w:rPr>
          <w:rFonts w:ascii="Times New Roman" w:eastAsia="Times New Roman" w:hAnsi="Times New Roman" w:cs="Times New Roman"/>
          <w:sz w:val="24"/>
          <w:szCs w:val="24"/>
          <w:lang w:eastAsia="ru-RU"/>
        </w:rPr>
        <w:t>аждому официально утвержденному типу присваивают номер официального утверждения, первые две цифры которого (в настоящее время 00 для Правил в их первоначальном виде) указывают серию поправок, соответствующих самым последним техническим изменениям, внесенным в Правила к моменту официального утверждения. Одна и та же Договаривающаяся сторона не может присвоить этот номер другому типу транспортного средства.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13.3 Стороны Соглашения, применяющие настоящие Правила, уведомляют об официальном утверждении, распространении официального утверждения, отказе в официальном утверждении или об окончательном прекращении производства типа транспортного средства на основании настоящих Правил посредством карточки, соответствующей образцу, приведенному в приложении 2, и представляемых предприятием, сделавшим заявку об официальном утверждении, чертежей максимальным форматом А</w:t>
      </w:r>
      <w:proofErr w:type="gramStart"/>
      <w:r w:rsidRPr="009021A8">
        <w:rPr>
          <w:rFonts w:ascii="Times New Roman" w:eastAsia="Times New Roman" w:hAnsi="Times New Roman" w:cs="Times New Roman"/>
          <w:sz w:val="24"/>
          <w:szCs w:val="24"/>
          <w:lang w:eastAsia="ru-RU"/>
        </w:rPr>
        <w:t>4</w:t>
      </w:r>
      <w:proofErr w:type="gramEnd"/>
      <w:r w:rsidRPr="009021A8">
        <w:rPr>
          <w:rFonts w:ascii="Times New Roman" w:eastAsia="Times New Roman" w:hAnsi="Times New Roman" w:cs="Times New Roman"/>
          <w:sz w:val="24"/>
          <w:szCs w:val="24"/>
          <w:lang w:eastAsia="ru-RU"/>
        </w:rPr>
        <w:t xml:space="preserve"> (210х297 мм) или форматом, кратным ему и в соответствующем масштабе.</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13.4</w:t>
      </w:r>
      <w:proofErr w:type="gramStart"/>
      <w:r w:rsidRPr="009021A8">
        <w:rPr>
          <w:rFonts w:ascii="Times New Roman" w:eastAsia="Times New Roman" w:hAnsi="Times New Roman" w:cs="Times New Roman"/>
          <w:sz w:val="24"/>
          <w:szCs w:val="24"/>
          <w:lang w:eastAsia="ru-RU"/>
        </w:rPr>
        <w:t xml:space="preserve"> Н</w:t>
      </w:r>
      <w:proofErr w:type="gramEnd"/>
      <w:r w:rsidRPr="009021A8">
        <w:rPr>
          <w:rFonts w:ascii="Times New Roman" w:eastAsia="Times New Roman" w:hAnsi="Times New Roman" w:cs="Times New Roman"/>
          <w:sz w:val="24"/>
          <w:szCs w:val="24"/>
          <w:lang w:eastAsia="ru-RU"/>
        </w:rPr>
        <w:t>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13.4.1 из круга, в котором проставлена буква</w:t>
      </w:r>
      <w:proofErr w:type="gramStart"/>
      <w:r w:rsidRPr="009021A8">
        <w:rPr>
          <w:rFonts w:ascii="Times New Roman" w:eastAsia="Times New Roman" w:hAnsi="Times New Roman" w:cs="Times New Roman"/>
          <w:sz w:val="24"/>
          <w:szCs w:val="24"/>
          <w:lang w:eastAsia="ru-RU"/>
        </w:rPr>
        <w:t xml:space="preserve"> Е</w:t>
      </w:r>
      <w:proofErr w:type="gramEnd"/>
      <w:r w:rsidRPr="009021A8">
        <w:rPr>
          <w:rFonts w:ascii="Times New Roman" w:eastAsia="Times New Roman" w:hAnsi="Times New Roman" w:cs="Times New Roman"/>
          <w:sz w:val="24"/>
          <w:szCs w:val="24"/>
          <w:lang w:eastAsia="ru-RU"/>
        </w:rPr>
        <w:t>, за которой следует отличительный номер страны, предоставившей официальное утверждение;</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13.4.2 из номера настоящих Правил, который проставлен справа от круга, предусмотренного в 13.4.1.</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13.5</w:t>
      </w:r>
      <w:proofErr w:type="gramStart"/>
      <w:r w:rsidRPr="009021A8">
        <w:rPr>
          <w:rFonts w:ascii="Times New Roman" w:eastAsia="Times New Roman" w:hAnsi="Times New Roman" w:cs="Times New Roman"/>
          <w:sz w:val="24"/>
          <w:szCs w:val="24"/>
          <w:lang w:eastAsia="ru-RU"/>
        </w:rPr>
        <w:t xml:space="preserve"> Е</w:t>
      </w:r>
      <w:proofErr w:type="gramEnd"/>
      <w:r w:rsidRPr="009021A8">
        <w:rPr>
          <w:rFonts w:ascii="Times New Roman" w:eastAsia="Times New Roman" w:hAnsi="Times New Roman" w:cs="Times New Roman"/>
          <w:sz w:val="24"/>
          <w:szCs w:val="24"/>
          <w:lang w:eastAsia="ru-RU"/>
        </w:rPr>
        <w:t>сли транспортное средство соответствует типу транспортного средства, официально утвержденному на основании других приложенных к Соглашению Правил, в той же самой стране, которая предоставила официальное утверждение на основании настоящих Правил, не следует повторять обозначение, предусмотренное в 13.4; в этом случае дополнительные номера и обозначения всех Правил, в отношении которых предоставляется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13.4.</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13.6 Знак официального утверждения должен быть четким и нестираемым.</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13.7 Знак официального утверждения помещают рядом с табличкой, на которой приводят характеристики транспортного средства, и может быть также нанесен на эту табличку.</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13.8</w:t>
      </w:r>
      <w:proofErr w:type="gramStart"/>
      <w:r w:rsidRPr="009021A8">
        <w:rPr>
          <w:rFonts w:ascii="Times New Roman" w:eastAsia="Times New Roman" w:hAnsi="Times New Roman" w:cs="Times New Roman"/>
          <w:sz w:val="24"/>
          <w:szCs w:val="24"/>
          <w:lang w:eastAsia="ru-RU"/>
        </w:rPr>
        <w:t xml:space="preserve"> В</w:t>
      </w:r>
      <w:proofErr w:type="gramEnd"/>
      <w:r w:rsidRPr="009021A8">
        <w:rPr>
          <w:rFonts w:ascii="Times New Roman" w:eastAsia="Times New Roman" w:hAnsi="Times New Roman" w:cs="Times New Roman"/>
          <w:sz w:val="24"/>
          <w:szCs w:val="24"/>
          <w:lang w:eastAsia="ru-RU"/>
        </w:rPr>
        <w:t xml:space="preserve"> разделе II приложения 3 изображена в качестве примера схема знака официального утверждения.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lastRenderedPageBreak/>
        <w:t xml:space="preserve">13.9 Компетентный орган проверяет наличие удовлетворительных мер по обеспечению эффективного </w:t>
      </w:r>
      <w:proofErr w:type="gramStart"/>
      <w:r w:rsidRPr="009021A8">
        <w:rPr>
          <w:rFonts w:ascii="Times New Roman" w:eastAsia="Times New Roman" w:hAnsi="Times New Roman" w:cs="Times New Roman"/>
          <w:sz w:val="24"/>
          <w:szCs w:val="24"/>
          <w:lang w:eastAsia="ru-RU"/>
        </w:rPr>
        <w:t>контроля за</w:t>
      </w:r>
      <w:proofErr w:type="gramEnd"/>
      <w:r w:rsidRPr="009021A8">
        <w:rPr>
          <w:rFonts w:ascii="Times New Roman" w:eastAsia="Times New Roman" w:hAnsi="Times New Roman" w:cs="Times New Roman"/>
          <w:sz w:val="24"/>
          <w:szCs w:val="24"/>
          <w:lang w:eastAsia="ru-RU"/>
        </w:rPr>
        <w:t xml:space="preserve"> соответствием производства до выдачи официального утверждения данного типа.</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14 Спецификации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Транспортное средство должно удовлетворять следующим спецификациям:</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14.1 Звуковые сигнальные приборы класса II, официально утвержденные в соответствии с настоящими Правилами в первоначальном варианте и поэтому не имеющие обозначения II в знаке официального утверждения, могут по-прежнему устанавливаться на транспортных средствах в тех типах, которые представляются для официального утверждения на основании настоящих Правил.</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14.2 Испытательное напряжение должно соответствовать напряжению, установленному в 6.2.3.</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14.3 Измерения уровня акустического давления проводят в условиях, указанных в 6.2.2.</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14.4 Уровень акустического давления по шкале</w:t>
      </w:r>
      <w:proofErr w:type="gramStart"/>
      <w:r w:rsidRPr="009021A8">
        <w:rPr>
          <w:rFonts w:ascii="Times New Roman" w:eastAsia="Times New Roman" w:hAnsi="Times New Roman" w:cs="Times New Roman"/>
          <w:sz w:val="24"/>
          <w:szCs w:val="24"/>
          <w:lang w:eastAsia="ru-RU"/>
        </w:rPr>
        <w:t xml:space="preserve"> А</w:t>
      </w:r>
      <w:proofErr w:type="gramEnd"/>
      <w:r w:rsidRPr="009021A8">
        <w:rPr>
          <w:rFonts w:ascii="Times New Roman" w:eastAsia="Times New Roman" w:hAnsi="Times New Roman" w:cs="Times New Roman"/>
          <w:sz w:val="24"/>
          <w:szCs w:val="24"/>
          <w:lang w:eastAsia="ru-RU"/>
        </w:rPr>
        <w:t>, издаваемого одним или несколькими приборами, установленными на транспортном средстве, измеряют на расстоянии 7 м от передней части транспортного средства; последнее устанавливают на изолированной площадке* с возможно более ровной поверхностью грунта, и при наличии устройства, работающего на постоянном токе, его двигатель выключается.</w:t>
      </w:r>
      <w:r w:rsidRPr="009021A8">
        <w:rPr>
          <w:rFonts w:ascii="Times New Roman" w:eastAsia="Times New Roman" w:hAnsi="Times New Roman" w:cs="Times New Roman"/>
          <w:sz w:val="24"/>
          <w:szCs w:val="24"/>
          <w:lang w:eastAsia="ru-RU"/>
        </w:rPr>
        <w:br/>
        <w:t>_______________</w:t>
      </w:r>
      <w:r w:rsidRPr="009021A8">
        <w:rPr>
          <w:rFonts w:ascii="Times New Roman" w:eastAsia="Times New Roman" w:hAnsi="Times New Roman" w:cs="Times New Roman"/>
          <w:sz w:val="24"/>
          <w:szCs w:val="24"/>
          <w:lang w:eastAsia="ru-RU"/>
        </w:rPr>
        <w:br/>
        <w:t xml:space="preserve">* Эта площадка может представлять собой, например, открытое пространство радиусом в 50 м, центральная </w:t>
      </w:r>
      <w:proofErr w:type="gramStart"/>
      <w:r w:rsidRPr="009021A8">
        <w:rPr>
          <w:rFonts w:ascii="Times New Roman" w:eastAsia="Times New Roman" w:hAnsi="Times New Roman" w:cs="Times New Roman"/>
          <w:sz w:val="24"/>
          <w:szCs w:val="24"/>
          <w:lang w:eastAsia="ru-RU"/>
        </w:rPr>
        <w:t>часть</w:t>
      </w:r>
      <w:proofErr w:type="gramEnd"/>
      <w:r w:rsidRPr="009021A8">
        <w:rPr>
          <w:rFonts w:ascii="Times New Roman" w:eastAsia="Times New Roman" w:hAnsi="Times New Roman" w:cs="Times New Roman"/>
          <w:sz w:val="24"/>
          <w:szCs w:val="24"/>
          <w:lang w:eastAsia="ru-RU"/>
        </w:rPr>
        <w:t xml:space="preserve"> которой должна быть фактически горизонтальной в радиусе, по крайней мере, 20 м, иметь покрытие из бетона, асфальта или подобного материала и не должна быть покрыта рыхлым снегом, высокой травой, рыхлой землей или золой. Измерения производятся при ясной погоде. Никто, кроме наблюдателя, производящего считывание показаний прибора, не должен оставаться поблизости от звукового сигнального прибора или от микрофона, так как присутствие зрителей может значительно влиять на показания прибора, если эти зрители находятся вблизи звукового сигнального прибора или микрофона. Никакие пиковые отклонения, не связанные с характеристиками общего уровня звука, не учитывают при снятии показаний прибора.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14.5 Микрофон измерительного прибора должен располагаться приблизительно в среднем продольном сечении транспортного средства;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14.6 Уровень акустического давления окружающего шума и шума ветра должен быть, по крайней мере, на 10 дБ (А) ниже измеряемого шума.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lastRenderedPageBreak/>
        <w:t>14.7 Максимальный уровень звукового давления определяется в спектре, ограниченном плоскостями, расположенными на высоте 0,5 и 1,5 м от уровня грунта.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14.8 Измеренный в соответствии с условиями, определенными в 14.2-14.7, максимальный уровень звука (14.7) испытуемого звукового сигнального устройства должен быть, по крайней мере:</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a) не менее 83 дБ (А) и не более 112 дБ (А) - для сигнальных приборов мотоциклов мощностью не более 7 кВт;</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b) не менее 93 дБ (А) и не более 112 дБ (А) - для сигнальных приборов транспортных средств категорий М и N, а также мотоциклов мощностью более 7 кВт.</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15 Изменение типа транспортного средства и распространение официального утверждения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15.1</w:t>
      </w:r>
      <w:proofErr w:type="gramStart"/>
      <w:r w:rsidRPr="009021A8">
        <w:rPr>
          <w:rFonts w:ascii="Times New Roman" w:eastAsia="Times New Roman" w:hAnsi="Times New Roman" w:cs="Times New Roman"/>
          <w:sz w:val="24"/>
          <w:szCs w:val="24"/>
          <w:lang w:eastAsia="ru-RU"/>
        </w:rPr>
        <w:t xml:space="preserve"> Л</w:t>
      </w:r>
      <w:proofErr w:type="gramEnd"/>
      <w:r w:rsidRPr="009021A8">
        <w:rPr>
          <w:rFonts w:ascii="Times New Roman" w:eastAsia="Times New Roman" w:hAnsi="Times New Roman" w:cs="Times New Roman"/>
          <w:sz w:val="24"/>
          <w:szCs w:val="24"/>
          <w:lang w:eastAsia="ru-RU"/>
        </w:rPr>
        <w:t>юбое изменение типа транспортного средства должно быть доведено до сведения административного органа, который предоставил официальное утверждение данному типу транспортного средства. Этот орган может:</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15.1.1 либо прийти к заключению, что внесенные изменения не будут иметь значительного отрицательного влияния и данное транспортное средство продолжает удовлетворять предписаниям;</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15.1.2 либо потребовать нового протокола технической службы, уполномоченной проводить испытания для официального утверждения.</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15.2 Сообщение о предоставлении официального утверждения с указанием изменений или об отказе в официальном утверждении направляется Сторонам Соглашения, применяющим настоящие Правила, в соответствии с процедурой, указанной в 13.3.</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15.3 Компетентный орган, предоставляющий распространение официального утверждения, присваивает порядковый номер каждой карточке сообщения, составленной для каждого такого распространения.</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16 Соответствие производства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16.1</w:t>
      </w:r>
      <w:proofErr w:type="gramStart"/>
      <w:r w:rsidRPr="009021A8">
        <w:rPr>
          <w:rFonts w:ascii="Times New Roman" w:eastAsia="Times New Roman" w:hAnsi="Times New Roman" w:cs="Times New Roman"/>
          <w:sz w:val="24"/>
          <w:szCs w:val="24"/>
          <w:lang w:eastAsia="ru-RU"/>
        </w:rPr>
        <w:t xml:space="preserve"> К</w:t>
      </w:r>
      <w:proofErr w:type="gramEnd"/>
      <w:r w:rsidRPr="009021A8">
        <w:rPr>
          <w:rFonts w:ascii="Times New Roman" w:eastAsia="Times New Roman" w:hAnsi="Times New Roman" w:cs="Times New Roman"/>
          <w:sz w:val="24"/>
          <w:szCs w:val="24"/>
          <w:lang w:eastAsia="ru-RU"/>
        </w:rPr>
        <w:t xml:space="preserve">аждое транспортное средство, официально утвержденное в соответствии с настоящими Правилами, должно быть изготовлено таким образом, чтобы оно соответствовало официально утвержденному типу, удовлетворяя требованиям, </w:t>
      </w:r>
      <w:r w:rsidRPr="009021A8">
        <w:rPr>
          <w:rFonts w:ascii="Times New Roman" w:eastAsia="Times New Roman" w:hAnsi="Times New Roman" w:cs="Times New Roman"/>
          <w:sz w:val="24"/>
          <w:szCs w:val="24"/>
          <w:lang w:eastAsia="ru-RU"/>
        </w:rPr>
        <w:lastRenderedPageBreak/>
        <w:t>изложенным в разделе 14.</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16.2</w:t>
      </w:r>
      <w:proofErr w:type="gramStart"/>
      <w:r w:rsidRPr="009021A8">
        <w:rPr>
          <w:rFonts w:ascii="Times New Roman" w:eastAsia="Times New Roman" w:hAnsi="Times New Roman" w:cs="Times New Roman"/>
          <w:sz w:val="24"/>
          <w:szCs w:val="24"/>
          <w:lang w:eastAsia="ru-RU"/>
        </w:rPr>
        <w:t xml:space="preserve"> Д</w:t>
      </w:r>
      <w:proofErr w:type="gramEnd"/>
      <w:r w:rsidRPr="009021A8">
        <w:rPr>
          <w:rFonts w:ascii="Times New Roman" w:eastAsia="Times New Roman" w:hAnsi="Times New Roman" w:cs="Times New Roman"/>
          <w:sz w:val="24"/>
          <w:szCs w:val="24"/>
          <w:lang w:eastAsia="ru-RU"/>
        </w:rPr>
        <w:t>ля того, чтобы проверить выполнение требований 16.1, необходимо проводить соответствующий контроль за производством.</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16.3 Владелец официального утверждения должен, в частности:</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16.3.1 обеспечить принятие мер для эффективного контроля качества транспортных средств в отношении всех аспектов соблюдения требований, изложенных в разделе 14;</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16.3.2 обеспечить, чтобы для каждого вида транспортных средств осуществлялся контроль достаточного числа и типов ЗСП, с целью обеспечить соответствие всех производимых транспортных сре</w:t>
      </w:r>
      <w:proofErr w:type="gramStart"/>
      <w:r w:rsidRPr="009021A8">
        <w:rPr>
          <w:rFonts w:ascii="Times New Roman" w:eastAsia="Times New Roman" w:hAnsi="Times New Roman" w:cs="Times New Roman"/>
          <w:sz w:val="24"/>
          <w:szCs w:val="24"/>
          <w:lang w:eastAsia="ru-RU"/>
        </w:rPr>
        <w:t>дств сп</w:t>
      </w:r>
      <w:proofErr w:type="gramEnd"/>
      <w:r w:rsidRPr="009021A8">
        <w:rPr>
          <w:rFonts w:ascii="Times New Roman" w:eastAsia="Times New Roman" w:hAnsi="Times New Roman" w:cs="Times New Roman"/>
          <w:sz w:val="24"/>
          <w:szCs w:val="24"/>
          <w:lang w:eastAsia="ru-RU"/>
        </w:rPr>
        <w:t>ецификациям, определенным для каждого официально утвержденного типа;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16.3.3 обеспечить, чтобы в том случае, если контроль, проведенный в соответствии с 16.3.2, выявит, что одно или более транспортных средств не соответствуют требованиям, изложенным в разделе 14, предпринимались все необходимые шаги для восстановления соответствия производства.</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16.4 Компетентный орган, выдавший официальное утверждение данного типа, может в любое время проверить соответствие применяемых методов контроля в отношении каждой производственной единицы. Этот орган может осуществлять также выборочные проверки серийно производимых транспортных средств в отношении требований, изложенных в разделе 14.</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16.5</w:t>
      </w:r>
      <w:proofErr w:type="gramStart"/>
      <w:r w:rsidRPr="009021A8">
        <w:rPr>
          <w:rFonts w:ascii="Times New Roman" w:eastAsia="Times New Roman" w:hAnsi="Times New Roman" w:cs="Times New Roman"/>
          <w:sz w:val="24"/>
          <w:szCs w:val="24"/>
          <w:lang w:eastAsia="ru-RU"/>
        </w:rPr>
        <w:t xml:space="preserve"> Е</w:t>
      </w:r>
      <w:proofErr w:type="gramEnd"/>
      <w:r w:rsidRPr="009021A8">
        <w:rPr>
          <w:rFonts w:ascii="Times New Roman" w:eastAsia="Times New Roman" w:hAnsi="Times New Roman" w:cs="Times New Roman"/>
          <w:sz w:val="24"/>
          <w:szCs w:val="24"/>
          <w:lang w:eastAsia="ru-RU"/>
        </w:rPr>
        <w:t>сли в ходе проверки и контроля во исполнение требований 16.4 будут выявлены неудовлетворительные результаты, компетентный орган обеспечивает принятие всех необходимых шагов для скорейшего восстановления соответствия производства.</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17 Взыскания, налагаемые за несоответствие производства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17.1 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изложенное в 16.1, или если это транспортное средство не выдержало проверок, предусмотренных в 16.2.</w:t>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17.2</w:t>
      </w:r>
      <w:proofErr w:type="gramStart"/>
      <w:r w:rsidRPr="009021A8">
        <w:rPr>
          <w:rFonts w:ascii="Times New Roman" w:eastAsia="Times New Roman" w:hAnsi="Times New Roman" w:cs="Times New Roman"/>
          <w:sz w:val="24"/>
          <w:szCs w:val="24"/>
          <w:lang w:eastAsia="ru-RU"/>
        </w:rPr>
        <w:t xml:space="preserve"> В</w:t>
      </w:r>
      <w:proofErr w:type="gramEnd"/>
      <w:r w:rsidRPr="009021A8">
        <w:rPr>
          <w:rFonts w:ascii="Times New Roman" w:eastAsia="Times New Roman" w:hAnsi="Times New Roman" w:cs="Times New Roman"/>
          <w:sz w:val="24"/>
          <w:szCs w:val="24"/>
          <w:lang w:eastAsia="ru-RU"/>
        </w:rPr>
        <w:t xml:space="preserve"> том случае, 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копии регистрационной карточки, на которой внизу крупными буквами делают отметку "ОФИЦИАЛЬНОЕ УТВЕРЖДЕНИЕ ОТМЕНЕНО" и </w:t>
      </w:r>
      <w:r w:rsidRPr="009021A8">
        <w:rPr>
          <w:rFonts w:ascii="Times New Roman" w:eastAsia="Times New Roman" w:hAnsi="Times New Roman" w:cs="Times New Roman"/>
          <w:sz w:val="24"/>
          <w:szCs w:val="24"/>
          <w:lang w:eastAsia="ru-RU"/>
        </w:rPr>
        <w:lastRenderedPageBreak/>
        <w:t>проставляют подпись и дату.</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18 Наименования и адреса технических служб, уполномоченных проводить испытания для официального утверждения, и административных органов </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Стороны Соглашения, применяющие настоящие Правила,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21A8">
        <w:rPr>
          <w:rFonts w:ascii="Times New Roman" w:eastAsia="Times New Roman" w:hAnsi="Times New Roman" w:cs="Times New Roman"/>
          <w:b/>
          <w:bCs/>
          <w:sz w:val="36"/>
          <w:szCs w:val="36"/>
          <w:lang w:eastAsia="ru-RU"/>
        </w:rPr>
        <w:t>ПРИЛОЖЕНИЕ 1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ПРИЛОЖЕНИЕ 1</w:t>
      </w:r>
      <w:r w:rsidRPr="009021A8">
        <w:rPr>
          <w:rFonts w:ascii="Times New Roman" w:eastAsia="Times New Roman" w:hAnsi="Times New Roman" w:cs="Times New Roman"/>
          <w:sz w:val="24"/>
          <w:szCs w:val="24"/>
          <w:lang w:eastAsia="ru-RU"/>
        </w:rPr>
        <w:br/>
        <w:t>(обязательное)</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Максимальный формат: А.4 (210х297 мм)</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
        <w:gridCol w:w="776"/>
        <w:gridCol w:w="215"/>
        <w:gridCol w:w="215"/>
        <w:gridCol w:w="342"/>
        <w:gridCol w:w="550"/>
        <w:gridCol w:w="558"/>
        <w:gridCol w:w="30"/>
        <w:gridCol w:w="215"/>
        <w:gridCol w:w="381"/>
        <w:gridCol w:w="215"/>
        <w:gridCol w:w="354"/>
        <w:gridCol w:w="467"/>
        <w:gridCol w:w="191"/>
        <w:gridCol w:w="806"/>
        <w:gridCol w:w="203"/>
        <w:gridCol w:w="2153"/>
        <w:gridCol w:w="189"/>
        <w:gridCol w:w="188"/>
        <w:gridCol w:w="298"/>
        <w:gridCol w:w="187"/>
        <w:gridCol w:w="37"/>
        <w:gridCol w:w="154"/>
        <w:gridCol w:w="535"/>
      </w:tblGrid>
      <w:tr w:rsidR="009021A8" w:rsidRPr="009021A8" w:rsidTr="009021A8">
        <w:trPr>
          <w:gridAfter w:val="1"/>
          <w:wAfter w:w="435" w:type="dxa"/>
          <w:trHeight w:val="15"/>
          <w:tblCellSpacing w:w="15" w:type="dxa"/>
        </w:trPr>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3326" w:type="dxa"/>
            <w:gridSpan w:val="6"/>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2033" w:type="dxa"/>
            <w:gridSpan w:val="7"/>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5544" w:type="dxa"/>
            <w:gridSpan w:val="8"/>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r>
      <w:tr w:rsidR="009021A8" w:rsidRPr="009021A8" w:rsidTr="009021A8">
        <w:trPr>
          <w:gridAfter w:val="1"/>
          <w:wAfter w:w="435" w:type="dxa"/>
          <w:tblCellSpacing w:w="15" w:type="dxa"/>
        </w:trPr>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2033" w:type="dxa"/>
            <w:gridSpan w:val="7"/>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направленное </w:t>
            </w:r>
          </w:p>
        </w:tc>
        <w:tc>
          <w:tcPr>
            <w:tcW w:w="5544" w:type="dxa"/>
            <w:gridSpan w:val="8"/>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38200" cy="819150"/>
                  <wp:effectExtent l="0" t="0" r="0" b="0"/>
                  <wp:docPr id="16" name="Рисунок 16"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c>
        <w:tc>
          <w:tcPr>
            <w:tcW w:w="2033" w:type="dxa"/>
            <w:gridSpan w:val="7"/>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5544" w:type="dxa"/>
            <w:gridSpan w:val="8"/>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наименование административного органа</w:t>
            </w:r>
          </w:p>
        </w:tc>
        <w:tc>
          <w:tcPr>
            <w:tcW w:w="185" w:type="dxa"/>
            <w:gridSpan w:val="2"/>
            <w:vAlign w:val="cente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rHeight w:val="15"/>
          <w:tblCellSpacing w:w="15" w:type="dxa"/>
        </w:trPr>
        <w:tc>
          <w:tcPr>
            <w:tcW w:w="1109" w:type="dxa"/>
            <w:gridSpan w:val="2"/>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109" w:type="dxa"/>
            <w:gridSpan w:val="3"/>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r>
      <w:tr w:rsidR="009021A8" w:rsidRPr="009021A8" w:rsidTr="009021A8">
        <w:trPr>
          <w:tblCellSpacing w:w="15" w:type="dxa"/>
        </w:trPr>
        <w:tc>
          <w:tcPr>
            <w:tcW w:w="1848" w:type="dxa"/>
            <w:gridSpan w:val="5"/>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касающееся</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15" name="Прямоугольник 15"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" filled="f" stroked="f">
                      <o:lock v:ext="edit" aspectratio="t"/>
                      <w10:anchorlock/>
                    </v:rect>
                  </w:pict>
                </mc:Fallback>
              </mc:AlternateContent>
            </w:r>
            <w:r w:rsidRPr="009021A8">
              <w:rPr>
                <w:rFonts w:ascii="Times New Roman" w:eastAsia="Times New Roman" w:hAnsi="Times New Roman" w:cs="Times New Roman"/>
                <w:sz w:val="24"/>
                <w:szCs w:val="24"/>
                <w:lang w:eastAsia="ru-RU"/>
              </w:rPr>
              <w:t xml:space="preserve"> </w:t>
            </w:r>
          </w:p>
        </w:tc>
        <w:tc>
          <w:tcPr>
            <w:tcW w:w="9794" w:type="dxa"/>
            <w:gridSpan w:val="19"/>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b/>
                <w:bCs/>
                <w:sz w:val="24"/>
                <w:szCs w:val="24"/>
                <w:lang w:eastAsia="ru-RU"/>
              </w:rPr>
              <w:t>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w:t>
            </w:r>
            <w:r w:rsidRPr="009021A8">
              <w:rPr>
                <w:rFonts w:ascii="Times New Roman" w:eastAsia="Times New Roman" w:hAnsi="Times New Roman" w:cs="Times New Roman"/>
                <w:sz w:val="24"/>
                <w:szCs w:val="24"/>
                <w:lang w:eastAsia="ru-RU"/>
              </w:rPr>
              <w:t xml:space="preserve"> </w:t>
            </w:r>
          </w:p>
        </w:tc>
      </w:tr>
      <w:tr w:rsidR="009021A8" w:rsidRPr="009021A8" w:rsidTr="009021A8">
        <w:trPr>
          <w:tblCellSpacing w:w="15" w:type="dxa"/>
        </w:trPr>
        <w:tc>
          <w:tcPr>
            <w:tcW w:w="11642" w:type="dxa"/>
            <w:gridSpan w:val="24"/>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типа звукового сигнального прибора для автотранспортных средств на основании правил </w:t>
            </w:r>
            <w:r w:rsidRPr="009021A8">
              <w:rPr>
                <w:rFonts w:ascii="Times New Roman" w:eastAsia="Times New Roman" w:hAnsi="Times New Roman" w:cs="Times New Roman"/>
                <w:sz w:val="24"/>
                <w:szCs w:val="24"/>
                <w:lang w:eastAsia="ru-RU"/>
              </w:rPr>
              <w:lastRenderedPageBreak/>
              <w:t xml:space="preserve">еэк оон n 28 </w:t>
            </w:r>
          </w:p>
        </w:tc>
      </w:tr>
      <w:tr w:rsidR="009021A8" w:rsidRPr="009021A8" w:rsidTr="009021A8">
        <w:trPr>
          <w:tblCellSpacing w:w="15" w:type="dxa"/>
        </w:trPr>
        <w:tc>
          <w:tcPr>
            <w:tcW w:w="10534" w:type="dxa"/>
            <w:gridSpan w:val="21"/>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4435" w:type="dxa"/>
            <w:gridSpan w:val="12"/>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Официальное утверждение N </w:t>
            </w:r>
          </w:p>
        </w:tc>
        <w:tc>
          <w:tcPr>
            <w:tcW w:w="7207" w:type="dxa"/>
            <w:gridSpan w:val="12"/>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Распространение официального утверждения N </w:t>
            </w:r>
          </w:p>
        </w:tc>
      </w:tr>
      <w:tr w:rsidR="009021A8" w:rsidRPr="009021A8" w:rsidTr="009021A8">
        <w:trPr>
          <w:tblCellSpacing w:w="15" w:type="dxa"/>
        </w:trPr>
        <w:tc>
          <w:tcPr>
            <w:tcW w:w="3326" w:type="dxa"/>
            <w:gridSpan w:val="8"/>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1109" w:type="dxa"/>
            <w:gridSpan w:val="4"/>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5174" w:type="dxa"/>
            <w:gridSpan w:val="5"/>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2033" w:type="dxa"/>
            <w:gridSpan w:val="7"/>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4066" w:type="dxa"/>
            <w:gridSpan w:val="11"/>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1 Фабричная или торговая марка </w:t>
            </w:r>
          </w:p>
        </w:tc>
        <w:tc>
          <w:tcPr>
            <w:tcW w:w="7577" w:type="dxa"/>
            <w:gridSpan w:val="13"/>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1642" w:type="dxa"/>
            <w:gridSpan w:val="24"/>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2 Тип сигнального прибора (электропневматический, электромагнитный с дисковым резонатором, электромагнитный рожок и т.д.) с указанием того, является ли данный сигнальный прибор однотональным или многотональным </w:t>
            </w:r>
          </w:p>
        </w:tc>
      </w:tr>
      <w:tr w:rsidR="009021A8" w:rsidRPr="009021A8" w:rsidTr="009021A8">
        <w:trPr>
          <w:tblCellSpacing w:w="15" w:type="dxa"/>
        </w:trPr>
        <w:tc>
          <w:tcPr>
            <w:tcW w:w="2587" w:type="dxa"/>
            <w:gridSpan w:val="6"/>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9055" w:type="dxa"/>
            <w:gridSpan w:val="18"/>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4990" w:type="dxa"/>
            <w:gridSpan w:val="13"/>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3 Предприятие-изготовитель и его адрес </w:t>
            </w:r>
          </w:p>
        </w:tc>
        <w:tc>
          <w:tcPr>
            <w:tcW w:w="6653" w:type="dxa"/>
            <w:gridSpan w:val="11"/>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9979" w:type="dxa"/>
            <w:gridSpan w:val="19"/>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4</w:t>
            </w:r>
            <w:proofErr w:type="gramStart"/>
            <w:r w:rsidRPr="009021A8">
              <w:rPr>
                <w:rFonts w:ascii="Times New Roman" w:eastAsia="Times New Roman" w:hAnsi="Times New Roman" w:cs="Times New Roman"/>
                <w:sz w:val="24"/>
                <w:szCs w:val="24"/>
                <w:lang w:eastAsia="ru-RU"/>
              </w:rPr>
              <w:t xml:space="preserve"> В</w:t>
            </w:r>
            <w:proofErr w:type="gramEnd"/>
            <w:r w:rsidRPr="009021A8">
              <w:rPr>
                <w:rFonts w:ascii="Times New Roman" w:eastAsia="Times New Roman" w:hAnsi="Times New Roman" w:cs="Times New Roman"/>
                <w:sz w:val="24"/>
                <w:szCs w:val="24"/>
                <w:lang w:eastAsia="ru-RU"/>
              </w:rPr>
              <w:t xml:space="preserve"> соответствующих случаях фамилия и адрес представителя предприятия-изготовителя </w:t>
            </w:r>
          </w:p>
        </w:tc>
        <w:tc>
          <w:tcPr>
            <w:tcW w:w="1663" w:type="dxa"/>
            <w:gridSpan w:val="5"/>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1642" w:type="dxa"/>
            <w:gridSpan w:val="24"/>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r>
          </w:p>
        </w:tc>
      </w:tr>
      <w:tr w:rsidR="009021A8" w:rsidRPr="009021A8" w:rsidTr="009021A8">
        <w:trPr>
          <w:tblCellSpacing w:w="15" w:type="dxa"/>
        </w:trPr>
        <w:tc>
          <w:tcPr>
            <w:tcW w:w="4990" w:type="dxa"/>
            <w:gridSpan w:val="13"/>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5 Краткое описание сигнального прибора </w:t>
            </w:r>
          </w:p>
        </w:tc>
        <w:tc>
          <w:tcPr>
            <w:tcW w:w="6653" w:type="dxa"/>
            <w:gridSpan w:val="11"/>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3511" w:type="dxa"/>
            <w:gridSpan w:val="9"/>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6 Напряжение (я) питания, </w:t>
            </w:r>
            <w:proofErr w:type="gramStart"/>
            <w:r w:rsidRPr="009021A8">
              <w:rPr>
                <w:rFonts w:ascii="Times New Roman" w:eastAsia="Times New Roman" w:hAnsi="Times New Roman" w:cs="Times New Roman"/>
                <w:sz w:val="24"/>
                <w:szCs w:val="24"/>
                <w:lang w:eastAsia="ru-RU"/>
              </w:rPr>
              <w:t>В</w:t>
            </w:r>
            <w:proofErr w:type="gramEnd"/>
            <w:r w:rsidRPr="009021A8">
              <w:rPr>
                <w:rFonts w:ascii="Times New Roman" w:eastAsia="Times New Roman" w:hAnsi="Times New Roman" w:cs="Times New Roman"/>
                <w:sz w:val="24"/>
                <w:szCs w:val="24"/>
                <w:lang w:eastAsia="ru-RU"/>
              </w:rPr>
              <w:t xml:space="preserve"> </w:t>
            </w:r>
          </w:p>
        </w:tc>
        <w:tc>
          <w:tcPr>
            <w:tcW w:w="8131" w:type="dxa"/>
            <w:gridSpan w:val="15"/>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6468" w:type="dxa"/>
            <w:gridSpan w:val="16"/>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7 Номинальное (ые) рабочее (ие) давление (я), кг/см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4" name="Прямоугольник 14"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M6OXhb0DAAAZBwAADgAAAAAAAAAAAAAAAAAuAgAAZHJz&#10;L2Uyb0RvYy54bWxQSwECLQAUAAYACAAAACEAErsFm9wAAAADAQAADwAAAAAAAAAAAAAAAAAXBgAA&#10;ZHJzL2Rvd25yZXYueG1sUEsFBgAAAAAEAAQA8wAAACAHAAAAAA==&#10;" filled="f" stroked="f">
                      <o:lock v:ext="edit" aspectratio="t"/>
                      <w10:anchorlock/>
                    </v:rect>
                  </w:pict>
                </mc:Fallback>
              </mc:AlternateContent>
            </w:r>
            <w:r w:rsidRPr="009021A8">
              <w:rPr>
                <w:rFonts w:ascii="Times New Roman" w:eastAsia="Times New Roman" w:hAnsi="Times New Roman" w:cs="Times New Roman"/>
                <w:sz w:val="24"/>
                <w:szCs w:val="24"/>
                <w:lang w:eastAsia="ru-RU"/>
              </w:rPr>
              <w:t xml:space="preserve"> </w:t>
            </w:r>
          </w:p>
        </w:tc>
        <w:tc>
          <w:tcPr>
            <w:tcW w:w="5174" w:type="dxa"/>
            <w:gridSpan w:val="8"/>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4435" w:type="dxa"/>
            <w:gridSpan w:val="12"/>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8 Номинальная (ые) частота (ы), Гц </w:t>
            </w:r>
          </w:p>
        </w:tc>
        <w:tc>
          <w:tcPr>
            <w:tcW w:w="7207" w:type="dxa"/>
            <w:gridSpan w:val="12"/>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1642" w:type="dxa"/>
            <w:gridSpan w:val="24"/>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9 Геометрические характеристики (длина и внутренний диаметр) соединения компрессора или прибора управления со звуковым сигналом </w:t>
            </w:r>
          </w:p>
        </w:tc>
      </w:tr>
      <w:tr w:rsidR="009021A8" w:rsidRPr="009021A8" w:rsidTr="009021A8">
        <w:trPr>
          <w:tblCellSpacing w:w="15" w:type="dxa"/>
        </w:trPr>
        <w:tc>
          <w:tcPr>
            <w:tcW w:w="3881" w:type="dxa"/>
            <w:gridSpan w:val="10"/>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7762" w:type="dxa"/>
            <w:gridSpan w:val="14"/>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6468" w:type="dxa"/>
            <w:gridSpan w:val="16"/>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10 </w:t>
            </w:r>
            <w:proofErr w:type="gramStart"/>
            <w:r w:rsidRPr="009021A8">
              <w:rPr>
                <w:rFonts w:ascii="Times New Roman" w:eastAsia="Times New Roman" w:hAnsi="Times New Roman" w:cs="Times New Roman"/>
                <w:sz w:val="24"/>
                <w:szCs w:val="24"/>
                <w:lang w:eastAsia="ru-RU"/>
              </w:rPr>
              <w:t>Представлен</w:t>
            </w:r>
            <w:proofErr w:type="gramEnd"/>
            <w:r w:rsidRPr="009021A8">
              <w:rPr>
                <w:rFonts w:ascii="Times New Roman" w:eastAsia="Times New Roman" w:hAnsi="Times New Roman" w:cs="Times New Roman"/>
                <w:sz w:val="24"/>
                <w:szCs w:val="24"/>
                <w:lang w:eastAsia="ru-RU"/>
              </w:rPr>
              <w:t xml:space="preserve"> на официальное утверждение (дата)</w:t>
            </w:r>
          </w:p>
        </w:tc>
        <w:tc>
          <w:tcPr>
            <w:tcW w:w="5174" w:type="dxa"/>
            <w:gridSpan w:val="8"/>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0349" w:type="dxa"/>
            <w:gridSpan w:val="20"/>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11 Техническая служба, уполномоченная проводить испытания для официального утверждения </w:t>
            </w:r>
          </w:p>
        </w:tc>
        <w:tc>
          <w:tcPr>
            <w:tcW w:w="1294" w:type="dxa"/>
            <w:gridSpan w:val="4"/>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1642" w:type="dxa"/>
            <w:gridSpan w:val="24"/>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6283" w:type="dxa"/>
            <w:gridSpan w:val="15"/>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12 Дата протокола, выданного технической службой </w:t>
            </w:r>
          </w:p>
        </w:tc>
        <w:tc>
          <w:tcPr>
            <w:tcW w:w="5359" w:type="dxa"/>
            <w:gridSpan w:val="9"/>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2587" w:type="dxa"/>
            <w:gridSpan w:val="6"/>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13 Номер протокола </w:t>
            </w:r>
          </w:p>
        </w:tc>
        <w:tc>
          <w:tcPr>
            <w:tcW w:w="9055" w:type="dxa"/>
            <w:gridSpan w:val="18"/>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9794" w:type="dxa"/>
            <w:gridSpan w:val="18"/>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14 Официальное утверждение </w:t>
            </w:r>
            <w:proofErr w:type="gramStart"/>
            <w:r w:rsidRPr="009021A8">
              <w:rPr>
                <w:rFonts w:ascii="Times New Roman" w:eastAsia="Times New Roman" w:hAnsi="Times New Roman" w:cs="Times New Roman"/>
                <w:sz w:val="24"/>
                <w:szCs w:val="24"/>
                <w:lang w:eastAsia="ru-RU"/>
              </w:rPr>
              <w:t>предоставлено/ в официальном утверждении отказано</w:t>
            </w:r>
            <w:proofErr w:type="gramEnd"/>
            <w:r w:rsidRPr="009021A8">
              <w:rPr>
                <w:rFonts w:ascii="Times New Roman" w:eastAsia="Times New Roman" w:hAnsi="Times New Roman" w:cs="Times New Roman"/>
                <w:sz w:val="24"/>
                <w:szCs w:val="24"/>
                <w:lang w:eastAsia="ru-RU"/>
              </w:rPr>
              <w:t>**</w:t>
            </w:r>
          </w:p>
        </w:tc>
        <w:tc>
          <w:tcPr>
            <w:tcW w:w="1848" w:type="dxa"/>
            <w:gridSpan w:val="6"/>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1642" w:type="dxa"/>
            <w:gridSpan w:val="24"/>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294" w:type="dxa"/>
            <w:gridSpan w:val="3"/>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15 Место </w:t>
            </w:r>
          </w:p>
        </w:tc>
        <w:tc>
          <w:tcPr>
            <w:tcW w:w="10349" w:type="dxa"/>
            <w:gridSpan w:val="21"/>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109" w:type="dxa"/>
            <w:gridSpan w:val="2"/>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16 </w:t>
            </w:r>
            <w:r w:rsidRPr="009021A8">
              <w:rPr>
                <w:rFonts w:ascii="Times New Roman" w:eastAsia="Times New Roman" w:hAnsi="Times New Roman" w:cs="Times New Roman"/>
                <w:sz w:val="24"/>
                <w:szCs w:val="24"/>
                <w:lang w:eastAsia="ru-RU"/>
              </w:rPr>
              <w:lastRenderedPageBreak/>
              <w:t xml:space="preserve">Дата </w:t>
            </w:r>
          </w:p>
        </w:tc>
        <w:tc>
          <w:tcPr>
            <w:tcW w:w="10534" w:type="dxa"/>
            <w:gridSpan w:val="22"/>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478" w:type="dxa"/>
            <w:gridSpan w:val="4"/>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lastRenderedPageBreak/>
              <w:br/>
              <w:t xml:space="preserve">17 Подпись </w:t>
            </w:r>
          </w:p>
        </w:tc>
        <w:tc>
          <w:tcPr>
            <w:tcW w:w="10164" w:type="dxa"/>
            <w:gridSpan w:val="20"/>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1642" w:type="dxa"/>
            <w:gridSpan w:val="24"/>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18</w:t>
            </w:r>
            <w:proofErr w:type="gramStart"/>
            <w:r w:rsidRPr="009021A8">
              <w:rPr>
                <w:rFonts w:ascii="Times New Roman" w:eastAsia="Times New Roman" w:hAnsi="Times New Roman" w:cs="Times New Roman"/>
                <w:sz w:val="24"/>
                <w:szCs w:val="24"/>
                <w:lang w:eastAsia="ru-RU"/>
              </w:rPr>
              <w:t xml:space="preserve"> К</w:t>
            </w:r>
            <w:proofErr w:type="gramEnd"/>
            <w:r w:rsidRPr="009021A8">
              <w:rPr>
                <w:rFonts w:ascii="Times New Roman" w:eastAsia="Times New Roman" w:hAnsi="Times New Roman" w:cs="Times New Roman"/>
                <w:sz w:val="24"/>
                <w:szCs w:val="24"/>
                <w:lang w:eastAsia="ru-RU"/>
              </w:rPr>
              <w:t xml:space="preserve"> настоящему сообщению прилагается перечень документов, касающихся официального утверждения и представленных административной службе, которая предоставила официальное утверждение.</w:t>
            </w:r>
          </w:p>
        </w:tc>
      </w:tr>
    </w:tbl>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_______________</w:t>
      </w:r>
      <w:r w:rsidRPr="009021A8">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23825" cy="219075"/>
                <wp:effectExtent l="0" t="0" r="0" b="0"/>
                <wp:docPr id="13" name="Прямоугольник 13"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" filled="f" stroked="f">
                <o:lock v:ext="edit" aspectratio="t"/>
                <w10:anchorlock/>
              </v:rect>
            </w:pict>
          </mc:Fallback>
        </mc:AlternateContent>
      </w:r>
      <w:r w:rsidRPr="009021A8">
        <w:rPr>
          <w:rFonts w:ascii="Times New Roman" w:eastAsia="Times New Roman" w:hAnsi="Times New Roman" w:cs="Times New Roman"/>
          <w:sz w:val="24"/>
          <w:szCs w:val="24"/>
          <w:lang w:eastAsia="ru-RU"/>
        </w:rPr>
        <w:t>Отличительный номер страны, которая предоставила (распространила), отменила официальное утверждение или отказала в официальном утверждении (см. положения Правил, касающиеся официального утверждения)</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12" name="Прямоугольник 12"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" filled="f" stroked="f">
                <o:lock v:ext="edit" aspectratio="t"/>
                <w10:anchorlock/>
              </v:rect>
            </w:pict>
          </mc:Fallback>
        </mc:AlternateContent>
      </w:r>
      <w:r w:rsidRPr="009021A8">
        <w:rPr>
          <w:rFonts w:ascii="Times New Roman" w:eastAsia="Times New Roman" w:hAnsi="Times New Roman" w:cs="Times New Roman"/>
          <w:sz w:val="24"/>
          <w:szCs w:val="24"/>
          <w:lang w:eastAsia="ru-RU"/>
        </w:rPr>
        <w:t>Ненужное вычеркнуть.</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21A8">
        <w:rPr>
          <w:rFonts w:ascii="Times New Roman" w:eastAsia="Times New Roman" w:hAnsi="Times New Roman" w:cs="Times New Roman"/>
          <w:b/>
          <w:bCs/>
          <w:sz w:val="36"/>
          <w:szCs w:val="36"/>
          <w:lang w:eastAsia="ru-RU"/>
        </w:rPr>
        <w:t>ПРИЛОЖЕНИЕ 2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ПРИЛОЖЕНИЕ 2</w:t>
      </w:r>
      <w:r w:rsidRPr="009021A8">
        <w:rPr>
          <w:rFonts w:ascii="Times New Roman" w:eastAsia="Times New Roman" w:hAnsi="Times New Roman" w:cs="Times New Roman"/>
          <w:sz w:val="24"/>
          <w:szCs w:val="24"/>
          <w:lang w:eastAsia="ru-RU"/>
        </w:rPr>
        <w:br/>
        <w:t>(обязательное)</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Максимальный формат: А.4 (210х297 мм)</w:t>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
        <w:gridCol w:w="750"/>
        <w:gridCol w:w="215"/>
        <w:gridCol w:w="215"/>
        <w:gridCol w:w="457"/>
        <w:gridCol w:w="413"/>
        <w:gridCol w:w="406"/>
        <w:gridCol w:w="422"/>
        <w:gridCol w:w="400"/>
        <w:gridCol w:w="831"/>
        <w:gridCol w:w="351"/>
        <w:gridCol w:w="264"/>
        <w:gridCol w:w="488"/>
        <w:gridCol w:w="207"/>
        <w:gridCol w:w="574"/>
        <w:gridCol w:w="1519"/>
        <w:gridCol w:w="414"/>
        <w:gridCol w:w="301"/>
        <w:gridCol w:w="299"/>
        <w:gridCol w:w="122"/>
        <w:gridCol w:w="146"/>
        <w:gridCol w:w="461"/>
      </w:tblGrid>
      <w:tr w:rsidR="009021A8" w:rsidRPr="009021A8" w:rsidTr="009021A8">
        <w:trPr>
          <w:gridAfter w:val="1"/>
          <w:wAfter w:w="435" w:type="dxa"/>
          <w:trHeight w:val="15"/>
          <w:tblCellSpacing w:w="15" w:type="dxa"/>
        </w:trPr>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3696" w:type="dxa"/>
            <w:gridSpan w:val="7"/>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2033" w:type="dxa"/>
            <w:gridSpan w:val="4"/>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5359" w:type="dxa"/>
            <w:gridSpan w:val="8"/>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r>
      <w:tr w:rsidR="009021A8" w:rsidRPr="009021A8" w:rsidTr="009021A8">
        <w:trPr>
          <w:gridAfter w:val="1"/>
          <w:wAfter w:w="435" w:type="dxa"/>
          <w:tblCellSpacing w:w="15" w:type="dxa"/>
        </w:trPr>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3696" w:type="dxa"/>
            <w:gridSpan w:val="7"/>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2033" w:type="dxa"/>
            <w:gridSpan w:val="4"/>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направленное </w:t>
            </w:r>
          </w:p>
        </w:tc>
        <w:tc>
          <w:tcPr>
            <w:tcW w:w="5359" w:type="dxa"/>
            <w:gridSpan w:val="8"/>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3696" w:type="dxa"/>
            <w:gridSpan w:val="7"/>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38200" cy="819150"/>
                  <wp:effectExtent l="0" t="0" r="0" b="0"/>
                  <wp:docPr id="11" name="Рисунок 11"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rsidRPr="009021A8">
              <w:rPr>
                <w:rFonts w:ascii="Times New Roman" w:eastAsia="Times New Roman" w:hAnsi="Times New Roman" w:cs="Times New Roman"/>
                <w:sz w:val="24"/>
                <w:szCs w:val="24"/>
                <w:lang w:eastAsia="ru-RU"/>
              </w:rPr>
              <w:br/>
            </w:r>
          </w:p>
        </w:tc>
        <w:tc>
          <w:tcPr>
            <w:tcW w:w="2033" w:type="dxa"/>
            <w:gridSpan w:val="4"/>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5359" w:type="dxa"/>
            <w:gridSpan w:val="8"/>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наименование административного органа </w:t>
            </w:r>
          </w:p>
        </w:tc>
        <w:tc>
          <w:tcPr>
            <w:tcW w:w="185" w:type="dxa"/>
            <w:gridSpan w:val="2"/>
            <w:vAlign w:val="cente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rHeight w:val="15"/>
          <w:tblCellSpacing w:w="15" w:type="dxa"/>
        </w:trPr>
        <w:tc>
          <w:tcPr>
            <w:tcW w:w="1109" w:type="dxa"/>
            <w:gridSpan w:val="2"/>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924" w:type="dxa"/>
            <w:gridSpan w:val="2"/>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c>
          <w:tcPr>
            <w:tcW w:w="1109" w:type="dxa"/>
            <w:gridSpan w:val="3"/>
            <w:vAlign w:val="center"/>
            <w:hideMark/>
          </w:tcPr>
          <w:p w:rsidR="009021A8" w:rsidRPr="009021A8" w:rsidRDefault="009021A8" w:rsidP="009021A8">
            <w:pPr>
              <w:spacing w:after="0" w:line="240" w:lineRule="auto"/>
              <w:rPr>
                <w:rFonts w:ascii="Times New Roman" w:eastAsia="Times New Roman" w:hAnsi="Times New Roman" w:cs="Times New Roman"/>
                <w:sz w:val="2"/>
                <w:szCs w:val="24"/>
                <w:lang w:eastAsia="ru-RU"/>
              </w:rPr>
            </w:pPr>
          </w:p>
        </w:tc>
      </w:tr>
      <w:tr w:rsidR="009021A8" w:rsidRPr="009021A8" w:rsidTr="009021A8">
        <w:trPr>
          <w:tblCellSpacing w:w="15" w:type="dxa"/>
        </w:trPr>
        <w:tc>
          <w:tcPr>
            <w:tcW w:w="2033" w:type="dxa"/>
            <w:gridSpan w:val="5"/>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касающееся</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10" name="Прямоугольник 10"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" filled="f" stroked="f">
                      <o:lock v:ext="edit" aspectratio="t"/>
                      <w10:anchorlock/>
                    </v:rect>
                  </w:pict>
                </mc:Fallback>
              </mc:AlternateContent>
            </w:r>
            <w:r w:rsidRPr="009021A8">
              <w:rPr>
                <w:rFonts w:ascii="Times New Roman" w:eastAsia="Times New Roman" w:hAnsi="Times New Roman" w:cs="Times New Roman"/>
                <w:sz w:val="24"/>
                <w:szCs w:val="24"/>
                <w:lang w:eastAsia="ru-RU"/>
              </w:rPr>
              <w:t xml:space="preserve"> </w:t>
            </w:r>
          </w:p>
        </w:tc>
        <w:tc>
          <w:tcPr>
            <w:tcW w:w="9425" w:type="dxa"/>
            <w:gridSpan w:val="17"/>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b/>
                <w:bCs/>
                <w:sz w:val="24"/>
                <w:szCs w:val="24"/>
                <w:lang w:eastAsia="ru-RU"/>
              </w:rPr>
              <w:t>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w:t>
            </w:r>
            <w:r w:rsidRPr="009021A8">
              <w:rPr>
                <w:rFonts w:ascii="Times New Roman" w:eastAsia="Times New Roman" w:hAnsi="Times New Roman" w:cs="Times New Roman"/>
                <w:sz w:val="24"/>
                <w:szCs w:val="24"/>
                <w:lang w:eastAsia="ru-RU"/>
              </w:rPr>
              <w:t xml:space="preserve"> </w:t>
            </w:r>
          </w:p>
        </w:tc>
      </w:tr>
      <w:tr w:rsidR="009021A8" w:rsidRPr="009021A8" w:rsidTr="009021A8">
        <w:trPr>
          <w:tblCellSpacing w:w="15" w:type="dxa"/>
        </w:trPr>
        <w:tc>
          <w:tcPr>
            <w:tcW w:w="11458" w:type="dxa"/>
            <w:gridSpan w:val="22"/>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lastRenderedPageBreak/>
              <w:t>типа транспортного средства в отношении звуковой сигнализации на основании Правил ЕЭК ООН N 28</w:t>
            </w:r>
          </w:p>
        </w:tc>
      </w:tr>
      <w:tr w:rsidR="009021A8" w:rsidRPr="009021A8" w:rsidTr="009021A8">
        <w:trPr>
          <w:tblCellSpacing w:w="15" w:type="dxa"/>
        </w:trPr>
        <w:tc>
          <w:tcPr>
            <w:tcW w:w="3326" w:type="dxa"/>
            <w:gridSpan w:val="8"/>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Официальное утверждение N </w:t>
            </w:r>
          </w:p>
        </w:tc>
        <w:tc>
          <w:tcPr>
            <w:tcW w:w="1294" w:type="dxa"/>
            <w:gridSpan w:val="2"/>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c>
          <w:tcPr>
            <w:tcW w:w="5359" w:type="dxa"/>
            <w:gridSpan w:val="8"/>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Распространение официального утверждения N </w:t>
            </w:r>
          </w:p>
        </w:tc>
        <w:tc>
          <w:tcPr>
            <w:tcW w:w="1478" w:type="dxa"/>
            <w:gridSpan w:val="4"/>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6838" w:type="dxa"/>
            <w:gridSpan w:val="15"/>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1 Фабричная или торговая марка транспортного средства </w:t>
            </w:r>
          </w:p>
        </w:tc>
        <w:tc>
          <w:tcPr>
            <w:tcW w:w="4620" w:type="dxa"/>
            <w:gridSpan w:val="7"/>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3696" w:type="dxa"/>
            <w:gridSpan w:val="9"/>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2 Тип транспортного средства </w:t>
            </w:r>
          </w:p>
        </w:tc>
        <w:tc>
          <w:tcPr>
            <w:tcW w:w="7762" w:type="dxa"/>
            <w:gridSpan w:val="13"/>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4990" w:type="dxa"/>
            <w:gridSpan w:val="11"/>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3 Предприятие-изготовитель и его адрес </w:t>
            </w:r>
          </w:p>
        </w:tc>
        <w:tc>
          <w:tcPr>
            <w:tcW w:w="6468" w:type="dxa"/>
            <w:gridSpan w:val="11"/>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9979" w:type="dxa"/>
            <w:gridSpan w:val="18"/>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4</w:t>
            </w:r>
            <w:proofErr w:type="gramStart"/>
            <w:r w:rsidRPr="009021A8">
              <w:rPr>
                <w:rFonts w:ascii="Times New Roman" w:eastAsia="Times New Roman" w:hAnsi="Times New Roman" w:cs="Times New Roman"/>
                <w:sz w:val="24"/>
                <w:szCs w:val="24"/>
                <w:lang w:eastAsia="ru-RU"/>
              </w:rPr>
              <w:t xml:space="preserve"> В</w:t>
            </w:r>
            <w:proofErr w:type="gramEnd"/>
            <w:r w:rsidRPr="009021A8">
              <w:rPr>
                <w:rFonts w:ascii="Times New Roman" w:eastAsia="Times New Roman" w:hAnsi="Times New Roman" w:cs="Times New Roman"/>
                <w:sz w:val="24"/>
                <w:szCs w:val="24"/>
                <w:lang w:eastAsia="ru-RU"/>
              </w:rPr>
              <w:t xml:space="preserve"> соответствующих случаях фамилия и адрес представителя предприятия-изготовителя </w:t>
            </w:r>
          </w:p>
        </w:tc>
        <w:tc>
          <w:tcPr>
            <w:tcW w:w="1478" w:type="dxa"/>
            <w:gridSpan w:val="4"/>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1458" w:type="dxa"/>
            <w:gridSpan w:val="22"/>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5914" w:type="dxa"/>
            <w:gridSpan w:val="13"/>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5 Типы (тип) устройств (а) звуковой сигнализации</w:t>
            </w:r>
            <w:r>
              <w:rPr>
                <w:rFonts w:ascii="Times New Roman" w:eastAsia="Times New Roman" w:hAnsi="Times New Roman" w:cs="Times New Roman"/>
                <w:noProof/>
                <w:sz w:val="24"/>
                <w:szCs w:val="24"/>
                <w:lang w:eastAsia="ru-RU"/>
              </w:rPr>
              <mc:AlternateContent>
                <mc:Choice Requires="wps">
                  <w:drawing>
                    <wp:inline distT="0" distB="0" distL="0" distR="0">
                      <wp:extent cx="142875" cy="219075"/>
                      <wp:effectExtent l="0" t="0" r="0" b="0"/>
                      <wp:docPr id="9" name="Прямоугольник 9"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" filled="f" stroked="f">
                      <o:lock v:ext="edit" aspectratio="t"/>
                      <w10:anchorlock/>
                    </v:rect>
                  </w:pict>
                </mc:Fallback>
              </mc:AlternateContent>
            </w:r>
            <w:r w:rsidRPr="009021A8">
              <w:rPr>
                <w:rFonts w:ascii="Times New Roman" w:eastAsia="Times New Roman" w:hAnsi="Times New Roman" w:cs="Times New Roman"/>
                <w:sz w:val="24"/>
                <w:szCs w:val="24"/>
                <w:lang w:eastAsia="ru-RU"/>
              </w:rPr>
              <w:t xml:space="preserve"> </w:t>
            </w:r>
          </w:p>
        </w:tc>
        <w:tc>
          <w:tcPr>
            <w:tcW w:w="5544" w:type="dxa"/>
            <w:gridSpan w:val="9"/>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1458" w:type="dxa"/>
            <w:gridSpan w:val="22"/>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3142" w:type="dxa"/>
            <w:gridSpan w:val="7"/>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6 Значения уровня звука </w:t>
            </w:r>
          </w:p>
        </w:tc>
        <w:tc>
          <w:tcPr>
            <w:tcW w:w="8316" w:type="dxa"/>
            <w:gridSpan w:val="15"/>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9055" w:type="dxa"/>
            <w:gridSpan w:val="16"/>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7 Транспортное средство представлено на официальное утверждение (дата)</w:t>
            </w:r>
          </w:p>
        </w:tc>
        <w:tc>
          <w:tcPr>
            <w:tcW w:w="2402" w:type="dxa"/>
            <w:gridSpan w:val="6"/>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0349" w:type="dxa"/>
            <w:gridSpan w:val="19"/>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8 Техническая служба, уполномоченная проводить испытания для официального утверждения </w:t>
            </w:r>
          </w:p>
        </w:tc>
        <w:tc>
          <w:tcPr>
            <w:tcW w:w="1109" w:type="dxa"/>
            <w:gridSpan w:val="3"/>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1458" w:type="dxa"/>
            <w:gridSpan w:val="22"/>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6098" w:type="dxa"/>
            <w:gridSpan w:val="14"/>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9 Дата протокола, выданного технической службой </w:t>
            </w:r>
          </w:p>
        </w:tc>
        <w:tc>
          <w:tcPr>
            <w:tcW w:w="5359" w:type="dxa"/>
            <w:gridSpan w:val="8"/>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2587" w:type="dxa"/>
            <w:gridSpan w:val="6"/>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10 Номер протокола </w:t>
            </w:r>
          </w:p>
        </w:tc>
        <w:tc>
          <w:tcPr>
            <w:tcW w:w="8870" w:type="dxa"/>
            <w:gridSpan w:val="16"/>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9610" w:type="dxa"/>
            <w:gridSpan w:val="17"/>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11 Официальное утверждение </w:t>
            </w:r>
            <w:proofErr w:type="gramStart"/>
            <w:r w:rsidRPr="009021A8">
              <w:rPr>
                <w:rFonts w:ascii="Times New Roman" w:eastAsia="Times New Roman" w:hAnsi="Times New Roman" w:cs="Times New Roman"/>
                <w:sz w:val="24"/>
                <w:szCs w:val="24"/>
                <w:lang w:eastAsia="ru-RU"/>
              </w:rPr>
              <w:t>предоставлено/ в официальном утверждении отказано</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8" name="Прямоугольник 8"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" filled="f" stroked="f">
                      <o:lock v:ext="edit" aspectratio="t"/>
                      <w10:anchorlock/>
                    </v:rect>
                  </w:pict>
                </mc:Fallback>
              </mc:AlternateContent>
            </w:r>
            <w:r w:rsidRPr="009021A8">
              <w:rPr>
                <w:rFonts w:ascii="Times New Roman" w:eastAsia="Times New Roman" w:hAnsi="Times New Roman" w:cs="Times New Roman"/>
                <w:sz w:val="24"/>
                <w:szCs w:val="24"/>
                <w:lang w:eastAsia="ru-RU"/>
              </w:rPr>
              <w:t xml:space="preserve"> </w:t>
            </w:r>
          </w:p>
        </w:tc>
        <w:tc>
          <w:tcPr>
            <w:tcW w:w="1848" w:type="dxa"/>
            <w:gridSpan w:val="5"/>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1458" w:type="dxa"/>
            <w:gridSpan w:val="22"/>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294" w:type="dxa"/>
            <w:gridSpan w:val="3"/>
            <w:tcBorders>
              <w:top w:val="single" w:sz="6" w:space="0" w:color="000000"/>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12 Место </w:t>
            </w:r>
          </w:p>
        </w:tc>
        <w:tc>
          <w:tcPr>
            <w:tcW w:w="10164" w:type="dxa"/>
            <w:gridSpan w:val="19"/>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109" w:type="dxa"/>
            <w:gridSpan w:val="2"/>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13 Дата </w:t>
            </w:r>
          </w:p>
        </w:tc>
        <w:tc>
          <w:tcPr>
            <w:tcW w:w="10349" w:type="dxa"/>
            <w:gridSpan w:val="20"/>
            <w:tcBorders>
              <w:top w:val="nil"/>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478" w:type="dxa"/>
            <w:gridSpan w:val="4"/>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 xml:space="preserve">14 Подпись </w:t>
            </w:r>
          </w:p>
        </w:tc>
        <w:tc>
          <w:tcPr>
            <w:tcW w:w="9979" w:type="dxa"/>
            <w:gridSpan w:val="18"/>
            <w:tcBorders>
              <w:top w:val="single" w:sz="6" w:space="0" w:color="000000"/>
              <w:left w:val="nil"/>
              <w:bottom w:val="single" w:sz="6" w:space="0" w:color="000000"/>
              <w:right w:val="nil"/>
            </w:tcBorders>
            <w:tcMar>
              <w:top w:w="15" w:type="dxa"/>
              <w:left w:w="74" w:type="dxa"/>
              <w:bottom w:w="15" w:type="dxa"/>
              <w:right w:w="74" w:type="dxa"/>
            </w:tcMar>
            <w:hideMark/>
          </w:tcPr>
          <w:p w:rsidR="009021A8" w:rsidRPr="009021A8" w:rsidRDefault="009021A8" w:rsidP="009021A8">
            <w:pPr>
              <w:spacing w:after="0" w:line="240" w:lineRule="auto"/>
              <w:rPr>
                <w:rFonts w:ascii="Times New Roman" w:eastAsia="Times New Roman" w:hAnsi="Times New Roman" w:cs="Times New Roman"/>
                <w:sz w:val="24"/>
                <w:szCs w:val="24"/>
                <w:lang w:eastAsia="ru-RU"/>
              </w:rPr>
            </w:pPr>
          </w:p>
        </w:tc>
      </w:tr>
      <w:tr w:rsidR="009021A8" w:rsidRPr="009021A8" w:rsidTr="009021A8">
        <w:trPr>
          <w:tblCellSpacing w:w="15" w:type="dxa"/>
        </w:trPr>
        <w:tc>
          <w:tcPr>
            <w:tcW w:w="11458" w:type="dxa"/>
            <w:gridSpan w:val="22"/>
            <w:tcBorders>
              <w:top w:val="nil"/>
              <w:left w:val="nil"/>
              <w:bottom w:val="nil"/>
              <w:right w:val="nil"/>
            </w:tcBorders>
            <w:tcMar>
              <w:top w:w="15" w:type="dxa"/>
              <w:left w:w="74" w:type="dxa"/>
              <w:bottom w:w="15" w:type="dxa"/>
              <w:right w:w="74" w:type="dxa"/>
            </w:tcMar>
            <w:hideMark/>
          </w:tcPr>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t>15</w:t>
            </w:r>
            <w:proofErr w:type="gramStart"/>
            <w:r w:rsidRPr="009021A8">
              <w:rPr>
                <w:rFonts w:ascii="Times New Roman" w:eastAsia="Times New Roman" w:hAnsi="Times New Roman" w:cs="Times New Roman"/>
                <w:sz w:val="24"/>
                <w:szCs w:val="24"/>
                <w:lang w:eastAsia="ru-RU"/>
              </w:rPr>
              <w:t xml:space="preserve"> К</w:t>
            </w:r>
            <w:proofErr w:type="gramEnd"/>
            <w:r w:rsidRPr="009021A8">
              <w:rPr>
                <w:rFonts w:ascii="Times New Roman" w:eastAsia="Times New Roman" w:hAnsi="Times New Roman" w:cs="Times New Roman"/>
                <w:sz w:val="24"/>
                <w:szCs w:val="24"/>
                <w:lang w:eastAsia="ru-RU"/>
              </w:rPr>
              <w:t xml:space="preserve"> настоящему сообщению прилагается перечень документов, касающихся официального утверждения и предоставленных административной службе, которая предоставила официальное утверждение.</w:t>
            </w:r>
          </w:p>
        </w:tc>
      </w:tr>
    </w:tbl>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lastRenderedPageBreak/>
        <w:t>_______________</w:t>
      </w:r>
      <w:r w:rsidRPr="009021A8">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23825" cy="219075"/>
                <wp:effectExtent l="0" t="0" r="0" b="0"/>
                <wp:docPr id="7" name="Прямоугольник 7"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" filled="f" stroked="f">
                <o:lock v:ext="edit" aspectratio="t"/>
                <w10:anchorlock/>
              </v:rect>
            </w:pict>
          </mc:Fallback>
        </mc:AlternateContent>
      </w:r>
      <w:r w:rsidRPr="009021A8">
        <w:rPr>
          <w:rFonts w:ascii="Times New Roman" w:eastAsia="Times New Roman" w:hAnsi="Times New Roman" w:cs="Times New Roman"/>
          <w:sz w:val="24"/>
          <w:szCs w:val="24"/>
          <w:lang w:eastAsia="ru-RU"/>
        </w:rPr>
        <w:t>Отличительный номер страны, которая предоставила (распространила), отменила официальное утверждение или отказала в официальном утверждении (см. положения Правил, касающиеся официального утверждения)</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6" name="Прямоугольник 6"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" filled="f" stroked="f">
                <o:lock v:ext="edit" aspectratio="t"/>
                <w10:anchorlock/>
              </v:rect>
            </w:pict>
          </mc:Fallback>
        </mc:AlternateContent>
      </w:r>
      <w:r w:rsidRPr="009021A8">
        <w:rPr>
          <w:rFonts w:ascii="Times New Roman" w:eastAsia="Times New Roman" w:hAnsi="Times New Roman" w:cs="Times New Roman"/>
          <w:sz w:val="24"/>
          <w:szCs w:val="24"/>
          <w:lang w:eastAsia="ru-RU"/>
        </w:rPr>
        <w:t>Ненужное вычеркнуть.</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42875" cy="219075"/>
                <wp:effectExtent l="0" t="0" r="0" b="0"/>
                <wp:docPr id="5" name="Прямоугольник 5"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" filled="f" stroked="f">
                <o:lock v:ext="edit" aspectratio="t"/>
                <w10:anchorlock/>
              </v:rect>
            </w:pict>
          </mc:Fallback>
        </mc:AlternateContent>
      </w:r>
      <w:r w:rsidRPr="009021A8">
        <w:rPr>
          <w:rFonts w:ascii="Times New Roman" w:eastAsia="Times New Roman" w:hAnsi="Times New Roman" w:cs="Times New Roman"/>
          <w:sz w:val="24"/>
          <w:szCs w:val="24"/>
          <w:lang w:eastAsia="ru-RU"/>
        </w:rPr>
        <w:t>Указать номера официального утверждения.</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21A8">
        <w:rPr>
          <w:rFonts w:ascii="Times New Roman" w:eastAsia="Times New Roman" w:hAnsi="Times New Roman" w:cs="Times New Roman"/>
          <w:b/>
          <w:bCs/>
          <w:sz w:val="36"/>
          <w:szCs w:val="36"/>
          <w:lang w:eastAsia="ru-RU"/>
        </w:rPr>
        <w:t>ПРИЛОЖЕНИЕ 3 (обязательное).</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ПРИЛОЖЕНИЕ 3</w:t>
      </w:r>
      <w:r w:rsidRPr="009021A8">
        <w:rPr>
          <w:rFonts w:ascii="Times New Roman" w:eastAsia="Times New Roman" w:hAnsi="Times New Roman" w:cs="Times New Roman"/>
          <w:sz w:val="24"/>
          <w:szCs w:val="24"/>
          <w:lang w:eastAsia="ru-RU"/>
        </w:rPr>
        <w:br/>
        <w:t>(обязательное)</w:t>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I СХЕМА ЗНАКА ОФИЦИАЛЬНОГО УТВЕРЖДЕНИЯ ЗВУКОВОГО СИГНАЛЬНОГО ПРИБОРА</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w:t>
      </w:r>
      <w:r w:rsidRPr="009021A8">
        <w:rPr>
          <w:rFonts w:ascii="Times New Roman" w:eastAsia="Times New Roman" w:hAnsi="Times New Roman" w:cs="Times New Roman"/>
          <w:sz w:val="24"/>
          <w:szCs w:val="24"/>
          <w:lang w:eastAsia="ru-RU"/>
        </w:rPr>
        <w:br/>
        <w:t xml:space="preserve">I СХЕМА ЗНАКА ОФИЦИАЛЬНОГО УТВЕРЖДЕНИЯ ЗВУКОВОГО СИГНАЛЬНОГО ПРИБОРА </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 xml:space="preserve">(см. 5.5 настоящих Правил) </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90800" cy="1362075"/>
            <wp:effectExtent l="0" t="0" r="0" b="9525"/>
            <wp:docPr id="4" name="Рисунок 4"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362075"/>
                    </a:xfrm>
                    <a:prstGeom prst="rect">
                      <a:avLst/>
                    </a:prstGeom>
                    <a:noFill/>
                    <a:ln>
                      <a:noFill/>
                    </a:ln>
                  </pic:spPr>
                </pic:pic>
              </a:graphicData>
            </a:graphic>
          </wp:inline>
        </w:drawing>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Приведенный выше знак официального утверждения, проставленный на звуковом сигнальном приборе, указывает, что этот ЗСП класса I официально утвержден в Нидерландах (Е 4) под номером официального утверждения 002439. Первые цифры номера официального утверждения указывают, что официальное утверждение было представлено в соответствии с требованиями настоящих Правил в их первоначальном виде.</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Примечание - Номер официального утверждения должен проставляться вблизи круга и располагаться либо над или под буквой</w:t>
      </w:r>
      <w:proofErr w:type="gramStart"/>
      <w:r w:rsidRPr="009021A8">
        <w:rPr>
          <w:rFonts w:ascii="Times New Roman" w:eastAsia="Times New Roman" w:hAnsi="Times New Roman" w:cs="Times New Roman"/>
          <w:sz w:val="24"/>
          <w:szCs w:val="24"/>
          <w:lang w:eastAsia="ru-RU"/>
        </w:rPr>
        <w:t xml:space="preserve"> Е</w:t>
      </w:r>
      <w:proofErr w:type="gramEnd"/>
      <w:r w:rsidRPr="009021A8">
        <w:rPr>
          <w:rFonts w:ascii="Times New Roman" w:eastAsia="Times New Roman" w:hAnsi="Times New Roman" w:cs="Times New Roman"/>
          <w:sz w:val="24"/>
          <w:szCs w:val="24"/>
          <w:lang w:eastAsia="ru-RU"/>
        </w:rPr>
        <w:t>, либо справа или слева этой буквы. Цифры номера официального утверждения должны располагаться с той же стороны по отношению к букве</w:t>
      </w:r>
      <w:proofErr w:type="gramStart"/>
      <w:r w:rsidRPr="009021A8">
        <w:rPr>
          <w:rFonts w:ascii="Times New Roman" w:eastAsia="Times New Roman" w:hAnsi="Times New Roman" w:cs="Times New Roman"/>
          <w:sz w:val="24"/>
          <w:szCs w:val="24"/>
          <w:lang w:eastAsia="ru-RU"/>
        </w:rPr>
        <w:t xml:space="preserve"> Е</w:t>
      </w:r>
      <w:proofErr w:type="gramEnd"/>
      <w:r w:rsidRPr="009021A8">
        <w:rPr>
          <w:rFonts w:ascii="Times New Roman" w:eastAsia="Times New Roman" w:hAnsi="Times New Roman" w:cs="Times New Roman"/>
          <w:sz w:val="24"/>
          <w:szCs w:val="24"/>
          <w:lang w:eastAsia="ru-RU"/>
        </w:rPr>
        <w:t xml:space="preserve"> и быть ориентированы в том же направлении. Следует избегать использования римских цифр для номеров официального утверждения с тем, чтобы они не могли быть перепутаны с другими обозначениями.</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lastRenderedPageBreak/>
        <w:br/>
      </w:r>
    </w:p>
    <w:p w:rsidR="009021A8" w:rsidRPr="009021A8" w:rsidRDefault="009021A8" w:rsidP="0090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1A8">
        <w:rPr>
          <w:rFonts w:ascii="Times New Roman" w:eastAsia="Times New Roman" w:hAnsi="Times New Roman" w:cs="Times New Roman"/>
          <w:b/>
          <w:bCs/>
          <w:sz w:val="27"/>
          <w:szCs w:val="27"/>
          <w:lang w:eastAsia="ru-RU"/>
        </w:rPr>
        <w:t xml:space="preserve">II СХЕМА ЗНАКА ОФИЦИАЛЬНОГО УТВЕРЖДЕНИЯ ТРАНСПОРТНОГО СРЕДСТВА В ОТНОШЕНИИ ЗВУКОВОЙ СИГНАЛИЗАЦИИ </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t>(см. 13.4 настоящих Правил)</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b/>
          <w:bCs/>
          <w:sz w:val="24"/>
          <w:szCs w:val="24"/>
          <w:lang w:eastAsia="ru-RU"/>
        </w:rPr>
        <w:t>Образец</w:t>
      </w:r>
      <w:proofErr w:type="gramStart"/>
      <w:r w:rsidRPr="009021A8">
        <w:rPr>
          <w:rFonts w:ascii="Times New Roman" w:eastAsia="Times New Roman" w:hAnsi="Times New Roman" w:cs="Times New Roman"/>
          <w:b/>
          <w:bCs/>
          <w:sz w:val="24"/>
          <w:szCs w:val="24"/>
          <w:lang w:eastAsia="ru-RU"/>
        </w:rPr>
        <w:t xml:space="preserve"> А</w:t>
      </w:r>
      <w:proofErr w:type="gramEnd"/>
      <w:r w:rsidRPr="009021A8">
        <w:rPr>
          <w:rFonts w:ascii="Times New Roman" w:eastAsia="Times New Roman" w:hAnsi="Times New Roman" w:cs="Times New Roman"/>
          <w:sz w:val="24"/>
          <w:szCs w:val="24"/>
          <w:lang w:eastAsia="ru-RU"/>
        </w:rPr>
        <w:t xml:space="preserve"> </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67150" cy="1066800"/>
            <wp:effectExtent l="0" t="0" r="0" b="0"/>
            <wp:docPr id="3" name="Рисунок 3"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1066800"/>
                    </a:xfrm>
                    <a:prstGeom prst="rect">
                      <a:avLst/>
                    </a:prstGeom>
                    <a:noFill/>
                    <a:ln>
                      <a:noFill/>
                    </a:ln>
                  </pic:spPr>
                </pic:pic>
              </a:graphicData>
            </a:graphic>
          </wp:inline>
        </w:drawing>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Приведенный выше знак официального утверждения, проставленный на транспортном средстве, указывает, что на основании настоящих Правил этот тип транспортного средства официально утвержден в Нидерландах (Е 4) в отношении звуковой сигнализации.</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1A8">
        <w:rPr>
          <w:rFonts w:ascii="Times New Roman" w:eastAsia="Times New Roman" w:hAnsi="Times New Roman" w:cs="Times New Roman"/>
          <w:b/>
          <w:bCs/>
          <w:sz w:val="24"/>
          <w:szCs w:val="24"/>
          <w:lang w:eastAsia="ru-RU"/>
        </w:rPr>
        <w:t>Образец</w:t>
      </w:r>
      <w:proofErr w:type="gramStart"/>
      <w:r w:rsidRPr="009021A8">
        <w:rPr>
          <w:rFonts w:ascii="Times New Roman" w:eastAsia="Times New Roman" w:hAnsi="Times New Roman" w:cs="Times New Roman"/>
          <w:b/>
          <w:bCs/>
          <w:sz w:val="24"/>
          <w:szCs w:val="24"/>
          <w:lang w:eastAsia="ru-RU"/>
        </w:rPr>
        <w:t xml:space="preserve"> В</w:t>
      </w:r>
      <w:proofErr w:type="gramEnd"/>
      <w:r w:rsidRPr="009021A8">
        <w:rPr>
          <w:rFonts w:ascii="Times New Roman" w:eastAsia="Times New Roman" w:hAnsi="Times New Roman" w:cs="Times New Roman"/>
          <w:sz w:val="24"/>
          <w:szCs w:val="24"/>
          <w:lang w:eastAsia="ru-RU"/>
        </w:rPr>
        <w:t xml:space="preserve"> </w:t>
      </w:r>
    </w:p>
    <w:p w:rsidR="009021A8" w:rsidRPr="009021A8" w:rsidRDefault="009021A8" w:rsidP="009021A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90925" cy="1600200"/>
            <wp:effectExtent l="0" t="0" r="9525" b="0"/>
            <wp:docPr id="2" name="Рисунок 2"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1600200"/>
                    </a:xfrm>
                    <a:prstGeom prst="rect">
                      <a:avLst/>
                    </a:prstGeom>
                    <a:noFill/>
                    <a:ln>
                      <a:noFill/>
                    </a:ln>
                  </pic:spPr>
                </pic:pic>
              </a:graphicData>
            </a:graphic>
          </wp:inline>
        </w:drawing>
      </w:r>
    </w:p>
    <w:p w:rsidR="009021A8" w:rsidRPr="009021A8" w:rsidRDefault="009021A8" w:rsidP="009021A8">
      <w:pPr>
        <w:spacing w:before="100" w:beforeAutospacing="1" w:after="100" w:afterAutospacing="1" w:line="240" w:lineRule="auto"/>
        <w:rPr>
          <w:rFonts w:ascii="Times New Roman" w:eastAsia="Times New Roman" w:hAnsi="Times New Roman" w:cs="Times New Roman"/>
          <w:sz w:val="24"/>
          <w:szCs w:val="24"/>
          <w:lang w:eastAsia="ru-RU"/>
        </w:rPr>
      </w:pP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Приведенный выше знак официального утверждения, проставленный на транспортном средстве, указывает, что на основании Правил ЕЭК ООН N 28 и Правил ЕЭК ООН N 24 этот тип транспортного средства официально утвержден в Нидерландах (Е 4) в отношении звуковой сигнализации и выхлопа загрязняющих газов дизельным двигателем. Что касается этих последних Правил, исправленное значение коэффициента поглощения равно 1,30 м</w:t>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 name="Прямоугольник 1"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" filled="f" stroked="f">
                <o:lock v:ext="edit" aspectratio="t"/>
                <w10:anchorlock/>
              </v:rect>
            </w:pict>
          </mc:Fallback>
        </mc:AlternateContent>
      </w:r>
      <w:r w:rsidRPr="009021A8">
        <w:rPr>
          <w:rFonts w:ascii="Times New Roman" w:eastAsia="Times New Roman" w:hAnsi="Times New Roman" w:cs="Times New Roman"/>
          <w:sz w:val="24"/>
          <w:szCs w:val="24"/>
          <w:lang w:eastAsia="ru-RU"/>
        </w:rPr>
        <w:t>.</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br/>
        <w:t>Текст документа сверен по:</w:t>
      </w:r>
      <w:r w:rsidRPr="009021A8">
        <w:rPr>
          <w:rFonts w:ascii="Times New Roman" w:eastAsia="Times New Roman" w:hAnsi="Times New Roman" w:cs="Times New Roman"/>
          <w:sz w:val="24"/>
          <w:szCs w:val="24"/>
          <w:lang w:eastAsia="ru-RU"/>
        </w:rPr>
        <w:br/>
      </w:r>
      <w:r w:rsidRPr="009021A8">
        <w:rPr>
          <w:rFonts w:ascii="Times New Roman" w:eastAsia="Times New Roman" w:hAnsi="Times New Roman" w:cs="Times New Roman"/>
          <w:sz w:val="24"/>
          <w:szCs w:val="24"/>
          <w:lang w:eastAsia="ru-RU"/>
        </w:rPr>
        <w:lastRenderedPageBreak/>
        <w:t>официальное издание</w:t>
      </w:r>
      <w:r w:rsidRPr="009021A8">
        <w:rPr>
          <w:rFonts w:ascii="Times New Roman" w:eastAsia="Times New Roman" w:hAnsi="Times New Roman" w:cs="Times New Roman"/>
          <w:sz w:val="24"/>
          <w:szCs w:val="24"/>
          <w:lang w:eastAsia="ru-RU"/>
        </w:rPr>
        <w:br/>
        <w:t xml:space="preserve">М.: ИПК Издательство стандартов, 2000 </w:t>
      </w:r>
    </w:p>
    <w:p w:rsidR="00640AB9" w:rsidRDefault="00640AB9"/>
    <w:sectPr w:rsidR="00640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11"/>
    <w:rsid w:val="00640AB9"/>
    <w:rsid w:val="009021A8"/>
    <w:rsid w:val="00DA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21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21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1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21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21A8"/>
    <w:rPr>
      <w:rFonts w:ascii="Times New Roman" w:eastAsia="Times New Roman" w:hAnsi="Times New Roman" w:cs="Times New Roman"/>
      <w:b/>
      <w:bCs/>
      <w:sz w:val="27"/>
      <w:szCs w:val="27"/>
      <w:lang w:eastAsia="ru-RU"/>
    </w:rPr>
  </w:style>
  <w:style w:type="paragraph" w:customStyle="1" w:styleId="formattext">
    <w:name w:val="formattext"/>
    <w:basedOn w:val="a"/>
    <w:rsid w:val="0090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02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21A8"/>
    <w:rPr>
      <w:color w:val="0000FF"/>
      <w:u w:val="single"/>
    </w:rPr>
  </w:style>
  <w:style w:type="paragraph" w:customStyle="1" w:styleId="topleveltext">
    <w:name w:val="topleveltext"/>
    <w:basedOn w:val="a"/>
    <w:rsid w:val="0090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21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2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21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21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1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21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21A8"/>
    <w:rPr>
      <w:rFonts w:ascii="Times New Roman" w:eastAsia="Times New Roman" w:hAnsi="Times New Roman" w:cs="Times New Roman"/>
      <w:b/>
      <w:bCs/>
      <w:sz w:val="27"/>
      <w:szCs w:val="27"/>
      <w:lang w:eastAsia="ru-RU"/>
    </w:rPr>
  </w:style>
  <w:style w:type="paragraph" w:customStyle="1" w:styleId="formattext">
    <w:name w:val="formattext"/>
    <w:basedOn w:val="a"/>
    <w:rsid w:val="0090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02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21A8"/>
    <w:rPr>
      <w:color w:val="0000FF"/>
      <w:u w:val="single"/>
    </w:rPr>
  </w:style>
  <w:style w:type="paragraph" w:customStyle="1" w:styleId="topleveltext">
    <w:name w:val="topleveltext"/>
    <w:basedOn w:val="a"/>
    <w:rsid w:val="0090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21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2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609">
      <w:bodyDiv w:val="1"/>
      <w:marLeft w:val="0"/>
      <w:marRight w:val="0"/>
      <w:marTop w:val="0"/>
      <w:marBottom w:val="0"/>
      <w:divBdr>
        <w:top w:val="none" w:sz="0" w:space="0" w:color="auto"/>
        <w:left w:val="none" w:sz="0" w:space="0" w:color="auto"/>
        <w:bottom w:val="none" w:sz="0" w:space="0" w:color="auto"/>
        <w:right w:val="none" w:sz="0" w:space="0" w:color="auto"/>
      </w:divBdr>
      <w:divsChild>
        <w:div w:id="1718553534">
          <w:marLeft w:val="0"/>
          <w:marRight w:val="0"/>
          <w:marTop w:val="0"/>
          <w:marBottom w:val="0"/>
          <w:divBdr>
            <w:top w:val="none" w:sz="0" w:space="0" w:color="auto"/>
            <w:left w:val="none" w:sz="0" w:space="0" w:color="auto"/>
            <w:bottom w:val="none" w:sz="0" w:space="0" w:color="auto"/>
            <w:right w:val="none" w:sz="0" w:space="0" w:color="auto"/>
          </w:divBdr>
          <w:divsChild>
            <w:div w:id="528685680">
              <w:marLeft w:val="0"/>
              <w:marRight w:val="0"/>
              <w:marTop w:val="0"/>
              <w:marBottom w:val="0"/>
              <w:divBdr>
                <w:top w:val="none" w:sz="0" w:space="0" w:color="auto"/>
                <w:left w:val="none" w:sz="0" w:space="0" w:color="auto"/>
                <w:bottom w:val="none" w:sz="0" w:space="0" w:color="auto"/>
                <w:right w:val="none" w:sz="0" w:space="0" w:color="auto"/>
              </w:divBdr>
            </w:div>
            <w:div w:id="3555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docs.cntd.ru/document/9022493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5895</Words>
  <Characters>33603</Characters>
  <Application>Microsoft Office Word</Application>
  <DocSecurity>0</DocSecurity>
  <Lines>280</Lines>
  <Paragraphs>78</Paragraphs>
  <ScaleCrop>false</ScaleCrop>
  <Company>diakov.net</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2</cp:revision>
  <dcterms:created xsi:type="dcterms:W3CDTF">2018-01-08T16:04:00Z</dcterms:created>
  <dcterms:modified xsi:type="dcterms:W3CDTF">2018-01-08T16:05:00Z</dcterms:modified>
</cp:coreProperties>
</file>