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1" w:rsidRPr="0003583B" w:rsidRDefault="00C055B1" w:rsidP="00C055B1">
      <w:pPr>
        <w:pStyle w:val="a5"/>
        <w:rPr>
          <w:sz w:val="32"/>
          <w:szCs w:val="32"/>
        </w:rPr>
      </w:pPr>
      <w:r w:rsidRPr="0003583B">
        <w:rPr>
          <w:sz w:val="32"/>
          <w:szCs w:val="32"/>
        </w:rPr>
        <w:t>ТИПОВОЙ ДОГОВОР НА ОКАЗАНИЕ УСЛУГ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г. Саратов </w:t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</w:r>
      <w:r w:rsidRPr="0003583B">
        <w:rPr>
          <w:rFonts w:cs="Times New Roman"/>
          <w:sz w:val="32"/>
          <w:szCs w:val="32"/>
        </w:rPr>
        <w:tab/>
        <w:t xml:space="preserve"> "11" сентября 20 16 г.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Попов Петр Евгеньевич, действующее на основании паспорт 56 85 521495545, именуемое в дальнейшем "Заказчик", </w:t>
      </w:r>
      <w:proofErr w:type="gramStart"/>
      <w:r w:rsidRPr="0003583B">
        <w:rPr>
          <w:rFonts w:cs="Times New Roman"/>
          <w:sz w:val="32"/>
          <w:szCs w:val="32"/>
        </w:rPr>
        <w:t>и ООО</w:t>
      </w:r>
      <w:proofErr w:type="gramEnd"/>
      <w:r w:rsidRPr="0003583B">
        <w:rPr>
          <w:rFonts w:cs="Times New Roman"/>
          <w:sz w:val="32"/>
          <w:szCs w:val="32"/>
        </w:rPr>
        <w:t xml:space="preserve"> Жемчужина, действующее на основании Устава, именуемое в дальнейшем "Исполнитель", заключили настоящий договор о нижеследующем.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1. Предмет договора</w:t>
      </w:r>
    </w:p>
    <w:p w:rsidR="00C055B1" w:rsidRPr="0003583B" w:rsidRDefault="00C055B1" w:rsidP="00C055B1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055B1" w:rsidRPr="0003583B" w:rsidRDefault="00C055B1" w:rsidP="00C055B1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Исполнитель обязуется оказать следующие услуги: 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- Ремонт объекта недвижимости, 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- Покраска фасада здания,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- Диагностика неисправностей,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именуемые в дальнейшем "Услуги".</w:t>
      </w:r>
    </w:p>
    <w:p w:rsidR="00C055B1" w:rsidRPr="0003583B" w:rsidRDefault="00C055B1" w:rsidP="00C055B1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Срок выполнения работ с "13" сентября 20 16 г. до "02" ноября 2016 г. Исполнитель имеет право выполнить работы досрочно.</w:t>
      </w:r>
    </w:p>
    <w:p w:rsidR="00C055B1" w:rsidRPr="0003583B" w:rsidRDefault="00C055B1" w:rsidP="00C055B1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 Права и обязанности сторон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 Исполнитель обязуется: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2.1.1. Оказать Услуги надлежащего качества.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2.1.2. Оказать Услуги в полном объеме и в срок, указанный в п. 1.3. настоящего договора.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2.1.3. По требованию Заказчика безвозмездно исправить все выявленные недостатки, в течение 5 дней.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2.1.4. Исполнитель обязан выполнить работу лично. 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2.2. Заказчик обязан: 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2.2.1. Заказчик обязан оплатить работу по цене, указанной в п. 3 настоящего договора, в течение 2 дней с момента подписания акта приема-сдачи Услуг.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2.3. Заказчик имеет право: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03583B">
        <w:rPr>
          <w:rFonts w:cs="Times New Roman"/>
          <w:sz w:val="32"/>
          <w:szCs w:val="32"/>
        </w:rPr>
        <w:t>Исполнителю</w:t>
      </w:r>
      <w:proofErr w:type="gramEnd"/>
      <w:r w:rsidRPr="0003583B">
        <w:rPr>
          <w:rFonts w:cs="Times New Roman"/>
          <w:sz w:val="32"/>
          <w:szCs w:val="32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lastRenderedPageBreak/>
        <w:t>3. Цена договора и порядок расчетов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3.1. Цена настоящего договора состоит из вознаграждения Исполнителю в размере 74 000 (семьдесят четыре тысячи) руб. И суммы издержек Исполнителя в размере 3 000 (три тысячи) руб. 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3.2. Цена настоящего договора составляет: 77 000 руб.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 Ответственность сторон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4.1. За нарушение срока оказания Услуг, указанного в п. 1.3 настоящего договора, Исполнитель уплачивает Заказчику штраф в размере 5% от суммы договора и пеню из расчета 2% от суммы договора за каждый день просрочки.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 xml:space="preserve">4.3. Уплата неустойки не освобождает Исполнителя от выполнения лежащих на нем </w:t>
      </w:r>
      <w:r w:rsidRPr="0003583B">
        <w:rPr>
          <w:rFonts w:cs="Times New Roman"/>
          <w:sz w:val="32"/>
          <w:szCs w:val="32"/>
        </w:rPr>
        <w:br/>
        <w:t>обязательств или устранения нарушений.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 Порядок разрешения споров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районном суде.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6. Заключительные положения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Адреса, реквизиты и подписи сторон.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Заказчик:</w:t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</w:p>
    <w:p w:rsidR="00C055B1" w:rsidRPr="0003583B" w:rsidRDefault="00C055B1" w:rsidP="00C055B1">
      <w:pPr>
        <w:pStyle w:val="a3"/>
        <w:spacing w:after="0"/>
        <w:rPr>
          <w:rFonts w:cs="Times New Roman"/>
          <w:sz w:val="32"/>
          <w:szCs w:val="32"/>
        </w:rPr>
      </w:pPr>
      <w:r w:rsidRPr="0003583B">
        <w:rPr>
          <w:rFonts w:cs="Times New Roman"/>
          <w:sz w:val="32"/>
          <w:szCs w:val="32"/>
        </w:rPr>
        <w:lastRenderedPageBreak/>
        <w:t>Попов Петр Евгеньевич,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ООО «Жемчужина»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КПП 3585855659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г</w:t>
      </w:r>
      <w:proofErr w:type="gramStart"/>
      <w:r w:rsidRPr="0003583B">
        <w:rPr>
          <w:sz w:val="32"/>
          <w:szCs w:val="32"/>
        </w:rPr>
        <w:t>.С</w:t>
      </w:r>
      <w:proofErr w:type="gramEnd"/>
      <w:r w:rsidRPr="0003583B">
        <w:rPr>
          <w:sz w:val="32"/>
          <w:szCs w:val="32"/>
        </w:rPr>
        <w:t>аратов, ул.Мира, д29</w:t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  <w:t xml:space="preserve"> </w:t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ООО «Жемчужина»/_______________/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м.п.</w:t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  <w:r w:rsidRPr="0003583B">
        <w:rPr>
          <w:sz w:val="32"/>
          <w:szCs w:val="32"/>
        </w:rPr>
        <w:tab/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Исполнитель: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паспорт 56 85 521495545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ИНН 628582525885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г</w:t>
      </w:r>
      <w:proofErr w:type="gramStart"/>
      <w:r w:rsidRPr="0003583B">
        <w:rPr>
          <w:sz w:val="32"/>
          <w:szCs w:val="32"/>
        </w:rPr>
        <w:t>.С</w:t>
      </w:r>
      <w:proofErr w:type="gramEnd"/>
      <w:r w:rsidRPr="0003583B">
        <w:rPr>
          <w:sz w:val="32"/>
          <w:szCs w:val="32"/>
        </w:rPr>
        <w:t xml:space="preserve">аратов, </w:t>
      </w:r>
      <w:proofErr w:type="spellStart"/>
      <w:r w:rsidRPr="0003583B">
        <w:rPr>
          <w:sz w:val="32"/>
          <w:szCs w:val="32"/>
        </w:rPr>
        <w:t>ул,Дзержинского</w:t>
      </w:r>
      <w:proofErr w:type="spellEnd"/>
      <w:r w:rsidRPr="0003583B">
        <w:rPr>
          <w:sz w:val="32"/>
          <w:szCs w:val="32"/>
        </w:rPr>
        <w:t xml:space="preserve"> 24</w:t>
      </w:r>
    </w:p>
    <w:p w:rsidR="00C055B1" w:rsidRPr="0003583B" w:rsidRDefault="00C055B1" w:rsidP="00C055B1">
      <w:pPr>
        <w:rPr>
          <w:sz w:val="32"/>
          <w:szCs w:val="32"/>
        </w:rPr>
      </w:pPr>
      <w:r w:rsidRPr="0003583B">
        <w:rPr>
          <w:sz w:val="32"/>
          <w:szCs w:val="32"/>
        </w:rPr>
        <w:t>Попов П.</w:t>
      </w:r>
      <w:proofErr w:type="gramStart"/>
      <w:r w:rsidRPr="0003583B">
        <w:rPr>
          <w:sz w:val="32"/>
          <w:szCs w:val="32"/>
        </w:rPr>
        <w:t>В</w:t>
      </w:r>
      <w:proofErr w:type="gramEnd"/>
      <w:r w:rsidRPr="0003583B">
        <w:rPr>
          <w:sz w:val="32"/>
          <w:szCs w:val="32"/>
        </w:rPr>
        <w:t>_/________________/</w:t>
      </w:r>
      <w:r w:rsidRPr="0003583B">
        <w:rPr>
          <w:sz w:val="32"/>
          <w:szCs w:val="32"/>
        </w:rPr>
        <w:tab/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B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B1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5B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C055B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C055B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055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>Krokoz™ Inc.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2017-02-06T15:42:00Z</dcterms:created>
  <dcterms:modified xsi:type="dcterms:W3CDTF">2017-02-06T15:42:00Z</dcterms:modified>
</cp:coreProperties>
</file>